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3" w:rsidRDefault="00E87498"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>1. Откровение первое.</w:t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  <w:t>Данные Откровения не нуждаются в коментариях или обсуждении, хотя запретов нет. Данные Откровения нуждаются в распространении. Но прежде нужно усмотреть их в осознании всего цветка спектра раскрытия</w:t>
      </w:r>
      <w:proofErr w:type="gramStart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 xml:space="preserve"> С</w:t>
      </w:r>
      <w:proofErr w:type="gramEnd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>еми Пламён. Глубина понимания</w:t>
      </w:r>
      <w:proofErr w:type="gramStart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 xml:space="preserve"> С</w:t>
      </w:r>
      <w:proofErr w:type="gramEnd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>еми Откровений приходит после тройного прочтения в следующем порядке. Первое прочтение: 1,2,…,6,7. Второе прочтение беспорядочное на ваше усмотрение. Третье прочтение: 7,6,…,2,1.</w:t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  <w:t>После этого каждое Откровение начнёт раскрывать свой потенциал бесконечно. А это и выход в подсознание (информационное поле Земли), и поддержка от сомнений Разума, и доступ к Свиткам Акаши, и улучшение состояния организма, и многое другое.</w:t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Если кто-то что не понимает, не оскорбляйте </w:t>
      </w:r>
      <w:proofErr w:type="gramStart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>Яро-Света</w:t>
      </w:r>
      <w:proofErr w:type="gramEnd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 xml:space="preserve"> до степени осуждения, ибо сказано - “Не судите, да не судимы будите”. Всех благ вам! Любви и Радости, Стойкости и Понимания!</w:t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Откровение от </w:t>
      </w:r>
      <w:proofErr w:type="gramStart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>Яро-Света</w:t>
      </w:r>
      <w:proofErr w:type="gramEnd"/>
      <w:r w:rsidRPr="00D13E39">
        <w:rPr>
          <w:rFonts w:ascii="Times New Roman CYR" w:hAnsi="Times New Roman CYR" w:cs="Times New Roman CYR"/>
          <w:color w:val="000000"/>
          <w:sz w:val="27"/>
          <w:szCs w:val="27"/>
        </w:rPr>
        <w:t>! Первое.</w:t>
      </w:r>
    </w:p>
    <w:sectPr w:rsidR="008C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87498"/>
    <w:rsid w:val="008C1363"/>
    <w:rsid w:val="00E8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2014-10-23T08:31:00Z</dcterms:created>
  <dcterms:modified xsi:type="dcterms:W3CDTF">2014-10-23T08:32:00Z</dcterms:modified>
</cp:coreProperties>
</file>