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4" w:rsidRDefault="000F7694" w:rsidP="000F7694">
      <w:pPr>
        <w:rPr>
          <w:rFonts w:ascii="Arial Narrow" w:hAnsi="Arial Narrow" w:cs="Calibri"/>
          <w:sz w:val="56"/>
          <w:szCs w:val="56"/>
        </w:rPr>
      </w:pPr>
      <w:r>
        <w:rPr>
          <w:rFonts w:ascii="Arial Narrow" w:hAnsi="Arial Narrow" w:cs="Calibri"/>
          <w:sz w:val="56"/>
          <w:szCs w:val="56"/>
        </w:rPr>
        <w:t>СТАТЬИ</w:t>
      </w:r>
      <w:r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 w:cs="Calibri"/>
          <w:sz w:val="56"/>
          <w:szCs w:val="56"/>
        </w:rPr>
        <w:t>О</w:t>
      </w:r>
      <w:r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 w:cs="Calibri"/>
          <w:sz w:val="56"/>
          <w:szCs w:val="56"/>
        </w:rPr>
        <w:t>СЧАСТЬЕ</w:t>
      </w:r>
    </w:p>
    <w:p w:rsidR="000F7694" w:rsidRDefault="000F7694" w:rsidP="000F7694">
      <w:pPr>
        <w:rPr>
          <w:rFonts w:ascii="Arial Narrow" w:hAnsi="Arial Narrow" w:cs="Calibri"/>
          <w:b/>
          <w:sz w:val="24"/>
          <w:szCs w:val="24"/>
        </w:rPr>
      </w:pPr>
    </w:p>
    <w:p w:rsidR="000F7694" w:rsidRDefault="000F7694" w:rsidP="000F7694">
      <w:pPr>
        <w:rPr>
          <w:rFonts w:ascii="Arial Narrow" w:hAnsi="Arial Narrow" w:cs="Calibri"/>
          <w:b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6B47267A" wp14:editId="0A0E4910">
            <wp:extent cx="5943600" cy="4455795"/>
            <wp:effectExtent l="0" t="0" r="0" b="1905"/>
            <wp:docPr id="14" name="Рисунок 1" descr="https://i.mycdn.me/image?id=838204676180&amp;t=3&amp;plc=WEB&amp;tkn=*2GPxsD76uMesnluIMOkdwyp3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id=838204676180&amp;t=3&amp;plc=WEB&amp;tkn=*2GPxsD76uMesnluIMOkdwyp3LJ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94" w:rsidRDefault="000F7694" w:rsidP="000F76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Щедрая спелость (фото автора).</w:t>
      </w: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«Полина, ты выбрала поразительно верное название. "Не гремучая проникновенность строк", по-моему, означает, что гражданственность в поэзии сама по себе не может быть индульгенцией. Нужна работа души, причём глубокая, озарённая ясной для читателя целью. Здесь всё есть в первозданном виде, примерно так, как бы</w:t>
      </w:r>
      <w:r w:rsidR="00E338F7">
        <w:rPr>
          <w:rFonts w:ascii="Arial Narrow" w:hAnsi="Arial Narrow"/>
          <w:sz w:val="24"/>
          <w:szCs w:val="24"/>
        </w:rPr>
        <w:t>ло в старинной народной поэзии». (</w:t>
      </w:r>
      <w:r w:rsidR="00E338F7" w:rsidRPr="00E338F7">
        <w:rPr>
          <w:rFonts w:ascii="Arial Narrow" w:hAnsi="Arial Narrow"/>
          <w:sz w:val="24"/>
          <w:szCs w:val="24"/>
        </w:rPr>
        <w:t>01.08.2014</w:t>
      </w:r>
      <w:r w:rsidR="00E338F7">
        <w:rPr>
          <w:rFonts w:ascii="Arial Narrow" w:hAnsi="Arial Narrow"/>
          <w:sz w:val="24"/>
          <w:szCs w:val="24"/>
        </w:rPr>
        <w:t>).</w:t>
      </w:r>
      <w:bookmarkStart w:id="0" w:name="_GoBack"/>
      <w:bookmarkEnd w:id="0"/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Галина </w:t>
      </w:r>
      <w:proofErr w:type="spellStart"/>
      <w:r>
        <w:rPr>
          <w:rFonts w:ascii="Arial Narrow" w:hAnsi="Arial Narrow"/>
          <w:b/>
          <w:sz w:val="24"/>
          <w:szCs w:val="24"/>
        </w:rPr>
        <w:t>Ханецкая</w:t>
      </w:r>
      <w:proofErr w:type="spellEnd"/>
      <w:r>
        <w:rPr>
          <w:rFonts w:ascii="Arial Narrow" w:hAnsi="Arial Narrow"/>
          <w:sz w:val="24"/>
          <w:szCs w:val="24"/>
        </w:rPr>
        <w:t xml:space="preserve">, из отклика на мою статью (сайт </w:t>
      </w:r>
      <w:proofErr w:type="spellStart"/>
      <w:r>
        <w:rPr>
          <w:rFonts w:ascii="Arial Narrow" w:hAnsi="Arial Narrow"/>
          <w:sz w:val="24"/>
          <w:szCs w:val="24"/>
        </w:rPr>
        <w:t>Стихи.ру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</w:p>
    <w:p w:rsidR="000F7694" w:rsidRDefault="000F7694" w:rsidP="000F7694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lastRenderedPageBreak/>
        <w:t>Не гремучая проникновенность строк</w:t>
      </w:r>
    </w:p>
    <w:p w:rsidR="000F7694" w:rsidRDefault="000F7694" w:rsidP="000F76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Если лирическая жемчужина не была опубликована в советскую эпоху, не была замечена в последующее за ней время, то это вовсе не означает, что жемчужина потускнела или превратилась в свою противоположность - подделку, покрытую прахом забвения. Она могла воспарить над судьбой человека и времени, тогда становится понятно, почему её не заметили: обратить внимание на такую жемчужину попросту не могли в силу поднебесной сущности создания, </w:t>
      </w:r>
      <w:proofErr w:type="spellStart"/>
      <w:r>
        <w:rPr>
          <w:rFonts w:ascii="Arial Narrow" w:hAnsi="Arial Narrow"/>
          <w:sz w:val="24"/>
          <w:szCs w:val="24"/>
        </w:rPr>
        <w:t>нездешности</w:t>
      </w:r>
      <w:proofErr w:type="spellEnd"/>
      <w:r>
        <w:rPr>
          <w:rFonts w:ascii="Arial Narrow" w:hAnsi="Arial Narrow"/>
          <w:sz w:val="24"/>
          <w:szCs w:val="24"/>
        </w:rPr>
        <w:t xml:space="preserve"> облика и мировосприятия. Лирическая жемчужина означает изящество, усиленное поэтическим напором, проникновенностью строк и полным неведением о том, как отзовутся на них окружающие. Это творчество такого разряда; его время либо наступает, либо пока - нет, но это не указывает на то, что оно не наступит никогда.</w:t>
      </w:r>
      <w:r>
        <w:rPr>
          <w:rFonts w:ascii="Arial Narrow" w:hAnsi="Arial Narrow"/>
          <w:sz w:val="24"/>
          <w:szCs w:val="24"/>
        </w:rPr>
        <w:br/>
        <w:t xml:space="preserve">     Подобные мысли промелькнули у меня при чтении стихотворений Дмитрия Гавриленко, искренних и глубоких; причём я подумала: автора вроде бы и не заботит реакция читателя. Строки зовут в глубину осмысления мира, одновременно предупреждая - это глубина, и если вы привыкли к тем, кто широко печатается, кого неудержимо хвалят, то проникновенность непризнанных строк окажется недоступной. Она предполагает наличие культуры, основанной не на том, что признавали и захваливали, а наоборот, на всём оставшемся до поры до времени в тени. Тайна подлинного творчества заключается в его ненавязчивости, даже скрытности, но в большей степени - его человечности, определяющей сущность любого столетия. Если стихи востребованы, если их хвалят, значит, - их антропогенная суть неполноценна, страдает от сиюминутного, промелькнувшего и исчезнувшего.</w:t>
      </w:r>
      <w:r>
        <w:rPr>
          <w:rFonts w:ascii="Arial Narrow" w:hAnsi="Arial Narrow"/>
          <w:sz w:val="24"/>
          <w:szCs w:val="24"/>
        </w:rPr>
        <w:br/>
        <w:t xml:space="preserve">     Поэзия Дмитрия Гавриленко не цепляется к эпохе, так как она с колыбели выше её. Вместе с тем строки этого необычного автора не враждуют со своим временем, не парят в облаках; частички его тщательно отобраны, взвешены и отражают объективно нечто большое, что может быть в слове и образе. Редким даром автора расширяется подтекст одновременно с человеком и концепцией мира. В качестве примера я хочу привести стихотворение, опубликованное в журнале "</w:t>
      </w:r>
      <w:proofErr w:type="spellStart"/>
      <w:r>
        <w:rPr>
          <w:rFonts w:ascii="Arial Narrow" w:hAnsi="Arial Narrow"/>
          <w:sz w:val="24"/>
          <w:szCs w:val="24"/>
        </w:rPr>
        <w:t>Арион</w:t>
      </w:r>
      <w:proofErr w:type="spellEnd"/>
      <w:r>
        <w:rPr>
          <w:rFonts w:ascii="Arial Narrow" w:hAnsi="Arial Narrow"/>
          <w:sz w:val="24"/>
          <w:szCs w:val="24"/>
        </w:rPr>
        <w:t>" (№3, 2002 год, стр. 35-36</w:t>
      </w:r>
      <w:proofErr w:type="gramStart"/>
      <w:r>
        <w:rPr>
          <w:rFonts w:ascii="Arial Narrow" w:hAnsi="Arial Narrow"/>
          <w:sz w:val="24"/>
          <w:szCs w:val="24"/>
        </w:rPr>
        <w:t>):</w:t>
      </w:r>
      <w:r>
        <w:rPr>
          <w:rFonts w:ascii="Arial Narrow" w:hAnsi="Arial Narrow"/>
          <w:sz w:val="24"/>
          <w:szCs w:val="24"/>
        </w:rPr>
        <w:br/>
        <w:t>Слушает</w:t>
      </w:r>
      <w:proofErr w:type="gramEnd"/>
      <w:r>
        <w:rPr>
          <w:rFonts w:ascii="Arial Narrow" w:hAnsi="Arial Narrow"/>
          <w:sz w:val="24"/>
          <w:szCs w:val="24"/>
        </w:rPr>
        <w:t xml:space="preserve"> село единым ухом</w:t>
      </w:r>
      <w:r>
        <w:rPr>
          <w:rFonts w:ascii="Arial Narrow" w:hAnsi="Arial Narrow"/>
          <w:sz w:val="24"/>
          <w:szCs w:val="24"/>
        </w:rPr>
        <w:br/>
        <w:t xml:space="preserve">Тишину. Вся замерла </w:t>
      </w:r>
      <w:proofErr w:type="gramStart"/>
      <w:r>
        <w:rPr>
          <w:rFonts w:ascii="Arial Narrow" w:hAnsi="Arial Narrow"/>
          <w:sz w:val="24"/>
          <w:szCs w:val="24"/>
        </w:rPr>
        <w:t>окрестность,</w:t>
      </w:r>
      <w:r>
        <w:rPr>
          <w:rFonts w:ascii="Arial Narrow" w:hAnsi="Arial Narrow"/>
          <w:sz w:val="24"/>
          <w:szCs w:val="24"/>
        </w:rPr>
        <w:br/>
        <w:t>Словно</w:t>
      </w:r>
      <w:proofErr w:type="gramEnd"/>
      <w:r>
        <w:rPr>
          <w:rFonts w:ascii="Arial Narrow" w:hAnsi="Arial Narrow"/>
          <w:sz w:val="24"/>
          <w:szCs w:val="24"/>
        </w:rPr>
        <w:t xml:space="preserve"> судорогою её свело.</w:t>
      </w:r>
      <w:r>
        <w:rPr>
          <w:rFonts w:ascii="Arial Narrow" w:hAnsi="Arial Narrow"/>
          <w:sz w:val="24"/>
          <w:szCs w:val="24"/>
        </w:rPr>
        <w:br/>
        <w:t>Изредка могучим, резким стуком</w:t>
      </w:r>
      <w:r>
        <w:rPr>
          <w:rFonts w:ascii="Arial Narrow" w:hAnsi="Arial Narrow"/>
          <w:sz w:val="24"/>
          <w:szCs w:val="24"/>
        </w:rPr>
        <w:br/>
        <w:t>Наковальня оглашает местность.</w:t>
      </w:r>
      <w:r>
        <w:rPr>
          <w:rFonts w:ascii="Arial Narrow" w:hAnsi="Arial Narrow"/>
          <w:sz w:val="24"/>
          <w:szCs w:val="24"/>
        </w:rPr>
        <w:br/>
        <w:t>В кузнице упряталось тепло.</w:t>
      </w:r>
      <w:r>
        <w:rPr>
          <w:rFonts w:ascii="Arial Narrow" w:hAnsi="Arial Narrow"/>
          <w:sz w:val="24"/>
          <w:szCs w:val="24"/>
        </w:rPr>
        <w:br/>
        <w:t xml:space="preserve">     Всего шесть строк, соединённых между собой необычным способом рифмовки и сверхзадачей исполнения. Важно, что почти каждая строчка заканчивается существительными: "ухом", "окрестность", "стуком", "местность", "тепло". Все они наполнены конкретикой сельского бытия, ожиданием зимы. Я увидела окраину деревеньки, уставшей от осенних забот, ждущей нового сезона как заслуженного отдыха. И одновременно поняла, что вся эта вещественность ещё далеко не всё в стихотворении. Она подкреплена эпитетами "могучим, резким"; они делают своё дело, неотразимо представляя кузницу. Но даже среди эпитетов здесь есть один, который возвышает это средство изобразительности до заоблачных высот и расширяет во все четыре стороны. Я имею в виду "единым", относящимся к уху. Село дружно работает, дружно отдыхает, дружно "слушает... тишину". Она, как и всё остальное в деревне, одна на всех. Эпитет "единым" - это символ общности, даже в какой-то мере соборности. Я готова рассматривать слово "ухо" в данном контексте как ключевое...</w:t>
      </w:r>
      <w:r>
        <w:rPr>
          <w:rFonts w:ascii="Arial Narrow" w:hAnsi="Arial Narrow"/>
          <w:sz w:val="24"/>
          <w:szCs w:val="24"/>
        </w:rPr>
        <w:br/>
        <w:t xml:space="preserve">Однако исчерпать наше межсезонье двумя образами невозможно. И тут появляется третье не потому, что Бог любит тройку, а потому, что в коротком стихотворении отсутствуют неподвижность и инерция. Это единственное сравнение в стихотворении ("словно судорогою её свело"), поясняющее словосочетание "замерла окрестность". Впрочем, не только поясняющее, но и слегка притормаживающее динамику. Попробуйте произнести вслух. Я полагаю, вы сразу ощутите </w:t>
      </w:r>
      <w:r>
        <w:rPr>
          <w:rFonts w:ascii="Arial Narrow" w:hAnsi="Arial Narrow"/>
          <w:sz w:val="24"/>
          <w:szCs w:val="24"/>
        </w:rPr>
        <w:lastRenderedPageBreak/>
        <w:t>фонетическую чащу из кустов с колючими шипами. Полагаю, неспроста Дмитрий Гавриленко снабдил строку столпотворением гласных звуков. Произнесение их - своего рода "судорога" для языка, а за ней - все тяготы труда хлебороба, стремление получить урожай даже тогда, когда природа усиленно возводит препятствия на расхлябанном пути.</w:t>
      </w:r>
      <w:r>
        <w:rPr>
          <w:rFonts w:ascii="Arial Narrow" w:hAnsi="Arial Narrow"/>
          <w:sz w:val="24"/>
          <w:szCs w:val="24"/>
        </w:rPr>
        <w:br/>
        <w:t xml:space="preserve">     Я, к стыду своему, ни разу не была в кузнице и не знаю, сохранились ли они до сих пор. В этом произведении, возвышающем мгновения жизни, чувствую гимн труду тяжёлому, подчас изнурительному, громко заявляющему о себе, как наковальня, и при этом обыденному, неприметному. Может быть, по этой причине автор употребил необычный глагол "упряталось" применительно к теплу. Действительно, жизнь продолжается, и понадобятся силы для новых вдохновенных трудов, которые может взрастить в этом мире только "тепло" рук человеческих и сердец.</w:t>
      </w:r>
    </w:p>
    <w:p w:rsidR="000F7694" w:rsidRDefault="000F7694" w:rsidP="000F7694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>25.06.2014</w:t>
      </w:r>
    </w:p>
    <w:p w:rsidR="002B1F53" w:rsidRDefault="002B1F53"/>
    <w:sectPr w:rsidR="002B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1"/>
    <w:rsid w:val="000F7694"/>
    <w:rsid w:val="002B1F53"/>
    <w:rsid w:val="00390811"/>
    <w:rsid w:val="00E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DE6F-1172-4C92-B6E0-5532CA8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2017-11-07T20:51:00Z</dcterms:created>
  <dcterms:modified xsi:type="dcterms:W3CDTF">2017-11-08T04:24:00Z</dcterms:modified>
</cp:coreProperties>
</file>