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…Лет шесть тому назад подал свой голос вечно молчаливо стоящий на столе телефон. Излишне торопливо дотянулся и снял трубку.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Да</w:t>
      </w:r>
      <w:proofErr w:type="gramStart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… С</w:t>
      </w:r>
      <w:proofErr w:type="gramEnd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лушаю…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Привет, коллега! – услышал я в ответ.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Давно не разговаривал с ним по телефону, но не узнать его было невозможно.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Здравствуйте, Григорий Ильич! – с неприкрытой радостью откликнулся я.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В трубке загремел смех.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Что случилось, коллега, а?..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Ничего</w:t>
      </w:r>
      <w:proofErr w:type="gramStart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… В</w:t>
      </w:r>
      <w:proofErr w:type="gramEnd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се в порядке…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Не совсем, судя по тебе, «все в порядке», если вдруг на «вы» и с отчеством. Чужими, хочешь сказать, стали, да?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Я… без задней мысли, Гриш…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- Так-то, </w:t>
      </w:r>
      <w:proofErr w:type="gramStart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как ни крути</w:t>
      </w:r>
      <w:proofErr w:type="gramEnd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, намного лучше -  привычнее.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- Я подумал: давно не общаемся и </w:t>
      </w:r>
      <w:proofErr w:type="gramStart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ты</w:t>
      </w:r>
      <w:proofErr w:type="gramEnd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… возможно… изменился и моя фамильярность может тебя покоробить.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Не оправдывайся! Зачем?.. Кстати, тебя не удивил мой звонок?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Я признался: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lastRenderedPageBreak/>
        <w:t>- Удивил</w:t>
      </w:r>
      <w:proofErr w:type="gramStart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…  С</w:t>
      </w:r>
      <w:proofErr w:type="gramEnd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только времени не подавал признаков жизни и тут…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Григорий Ильич вновь рассмеялся.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- Так ведь и ты ничем не лучше: залег в своей берлоге и – ни гу-гу. </w:t>
      </w:r>
      <w:proofErr w:type="gramStart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Стало быть</w:t>
      </w:r>
      <w:proofErr w:type="gramEnd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, счет-то равный – ноль-ноль, - он, сделав паузу, продолжил. – Своим </w:t>
      </w:r>
      <w:proofErr w:type="gramStart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звонком</w:t>
      </w:r>
      <w:proofErr w:type="gramEnd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 не помешал ли? Если что, скажи и я перезвоню позже.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Глупости! Не можешь ты мне помешать!..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Чем, дружище, занимаешься на данный конкретный момент?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Если честно, пустяками, Гриш.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Тогда</w:t>
      </w:r>
      <w:proofErr w:type="gramStart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… И</w:t>
      </w:r>
      <w:proofErr w:type="gramEnd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звини меня, я нагряну к тебе…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Я прервал.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Извинения неуместны.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- Тут готов поспорить: знаю, как тебе всегда были неприятны </w:t>
      </w:r>
      <w:proofErr w:type="gramStart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непрошенные гости</w:t>
      </w:r>
      <w:proofErr w:type="gramEnd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Хочешь спора? Изволь, Гриш: тебе ли не знать, что двери моей «берлоги» для тебя – всегда настежь.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Были настежь, а сейчас…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Были, есть и, уверяю, будут.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Раз так, то сейчас же еду. Да… Вопросец уточняющий, дружище, имеется: ничего, если я с прицепом, а?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Это ведь, Гриш, смотря потому, что за прицеп…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proofErr w:type="gramStart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Стандартный, очень стандартный.</w:t>
      </w:r>
      <w:proofErr w:type="gramEnd"/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- Нельзя ли </w:t>
      </w:r>
      <w:proofErr w:type="gramStart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поточнее</w:t>
      </w:r>
      <w:proofErr w:type="gramEnd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? 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- Например, в виде бутылочки </w:t>
      </w:r>
      <w:proofErr w:type="gramStart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армянского</w:t>
      </w:r>
      <w:proofErr w:type="gramEnd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, конфет и хорошей ветчины.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proofErr w:type="gramStart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Прицеп хорош, - я тоже рассмеялся в трубку, - но будет еще лучше, если содержимое этого самого прицепа чуть-чуть поменяешь: вместо армянского, бутылочку нашей, русской.</w:t>
      </w:r>
      <w:proofErr w:type="gramEnd"/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Изменение принимается.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Григорий Ильич положил трубку.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Не прошло и получаса, как Маврин уже был у меня. Оглядели друг друга и, похоже, оба остались довольны. Да, постарели и это </w:t>
      </w:r>
      <w:proofErr w:type="gramStart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бросается в глаза</w:t>
      </w:r>
      <w:proofErr w:type="gramEnd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: даже на головах, как я люблю выражаться издавна, полторы волосинки в три ряда, причем и даже они белы-белёхоньки. 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Выпили по одной рюмочке. Тост был традиционный: «За встречу!»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На правах принимающей стороны, наполнил рюмки снова. Но опрокидывать сразу не стали. На какое-то время, увлёкшись воспоминаниями, о желанном содержимом рюмок забыли. Выражаясь точнее, он говорил, а я слушал. Я понял: Маврину надо выговориться, но более благодарного слушателя, чем я, он подыскать не смог. Вот и…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lastRenderedPageBreak/>
        <w:t xml:space="preserve">Григорий Ильич спохватился, что говорит всё о себе </w:t>
      </w:r>
      <w:proofErr w:type="gramStart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да</w:t>
      </w:r>
      <w:proofErr w:type="gramEnd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 о себе, поэтому решил «перевести стрелки» на хозяина.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- Слышал, что «господин сочинитель» по-прежнему пописывает, а читатели </w:t>
      </w:r>
      <w:proofErr w:type="gramStart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почитывают</w:t>
      </w:r>
      <w:proofErr w:type="gramEnd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. Не отходишь от традиций: хлестко пишешь. Видел твою публицистику в областной газете. Дрожь пробирала, когда читал статью «Взрывы, потрясшие мегаполис»…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Я пояснил: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К двадцатилетию со дня той трагедии написал.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Маврин кивнул.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Я так и понял… Страшная история, но удивительно правдивая</w:t>
      </w:r>
      <w:proofErr w:type="gramStart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… К</w:t>
      </w:r>
      <w:proofErr w:type="gramEnd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ак и все, что ты создаешь. Объемная статья</w:t>
      </w:r>
      <w:proofErr w:type="gramStart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… И</w:t>
      </w:r>
      <w:proofErr w:type="gramEnd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 странно, что  опубликовали.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Наполовину сократили, - сказал я.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Жаль, но</w:t>
      </w:r>
      <w:proofErr w:type="gramStart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… В</w:t>
      </w:r>
      <w:proofErr w:type="gramEnd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се равно звучит убийственно. Да… Кто-то мне говорил, что литературными текстами начал баловаться.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Есть, Гриш, и такой грех на моей совести.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Всё скромничаешь, дружище? Насколько мне известно, кое-что даже публикуешь…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В Интернете, - спешно уточнил я.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- Не скажи, не </w:t>
      </w:r>
      <w:proofErr w:type="gramStart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скажи… Случайно мне попал</w:t>
      </w:r>
      <w:proofErr w:type="gramEnd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 xml:space="preserve"> на глаза недавно сборник рассказов, изданный в Москве, и на открытии твоя вещичка. По нынешним временам – факт, говорящий о многом.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Случается, что и вытягиваю счастливый билетик… - приняв мяч, я тотчас же постарался вернуть его на половину поля партнера. – А ты, Гриш?..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Завязал… Туго завязал</w:t>
      </w:r>
      <w:proofErr w:type="gramStart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… Н</w:t>
      </w:r>
      <w:proofErr w:type="gramEnd"/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авсегда…</w:t>
      </w:r>
    </w:p>
    <w:p w:rsidR="002B69C7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</w:p>
    <w:p w:rsidR="002B69C7" w:rsidRPr="00D11D69" w:rsidRDefault="002B69C7" w:rsidP="002B69C7">
      <w:pPr>
        <w:pStyle w:val="a3"/>
        <w:ind w:firstLine="709"/>
        <w:jc w:val="left"/>
        <w:rPr>
          <w:rFonts w:asciiTheme="minorHAnsi" w:hAnsiTheme="minorHAnsi"/>
          <w:b w:val="0"/>
          <w:i w:val="0"/>
          <w:sz w:val="22"/>
          <w:szCs w:val="22"/>
          <w:lang w:val="ru-RU"/>
        </w:rPr>
      </w:pPr>
      <w:r w:rsidRPr="00D11D69">
        <w:rPr>
          <w:rFonts w:asciiTheme="minorHAnsi" w:hAnsiTheme="minorHAnsi"/>
          <w:b w:val="0"/>
          <w:i w:val="0"/>
          <w:sz w:val="22"/>
          <w:szCs w:val="22"/>
          <w:lang w:val="ru-RU"/>
        </w:rPr>
        <w:t>- Напрасно. Заживо хоронить  способности – не стоит.</w:t>
      </w:r>
    </w:p>
    <w:p w:rsidR="002B24EA" w:rsidRDefault="002B24EA"/>
    <w:p w:rsidR="002B69C7" w:rsidRDefault="002B69C7"/>
    <w:sectPr w:rsidR="002B69C7" w:rsidSect="002B69C7"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printTwoOnOne/>
  <w:compat/>
  <w:rsids>
    <w:rsidRoot w:val="002B69C7"/>
    <w:rsid w:val="002B24EA"/>
    <w:rsid w:val="002B69C7"/>
    <w:rsid w:val="00DB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69C7"/>
    <w:pPr>
      <w:jc w:val="center"/>
    </w:pPr>
    <w:rPr>
      <w:rFonts w:ascii="a_Timer" w:eastAsia="Times New Roman" w:hAnsi="a_Timer" w:cs="Times New Roman"/>
      <w:b/>
      <w:i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2B69C7"/>
    <w:rPr>
      <w:rFonts w:ascii="a_Timer" w:eastAsia="Times New Roman" w:hAnsi="a_Timer" w:cs="Times New Roman"/>
      <w:b/>
      <w:i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3370</Characters>
  <Application>Microsoft Office Word</Application>
  <DocSecurity>0</DocSecurity>
  <Lines>28</Lines>
  <Paragraphs>7</Paragraphs>
  <ScaleCrop>false</ScaleCrop>
  <Company>Hewlett-Packard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Мурзин</dc:creator>
  <cp:keywords/>
  <dc:description/>
  <cp:lastModifiedBy>Геннадий Мурзин</cp:lastModifiedBy>
  <cp:revision>2</cp:revision>
  <dcterms:created xsi:type="dcterms:W3CDTF">2014-04-20T18:57:00Z</dcterms:created>
  <dcterms:modified xsi:type="dcterms:W3CDTF">2014-04-20T18:57:00Z</dcterms:modified>
</cp:coreProperties>
</file>