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ЧУЖОЙ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Расскажи нам, откуда пришел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Ты, </w:t>
      </w:r>
      <w:proofErr w:type="gramStart"/>
      <w:r>
        <w:rPr>
          <w:rFonts w:ascii="Georgia" w:hAnsi="Georgia"/>
          <w:color w:val="auto"/>
          <w:sz w:val="40"/>
        </w:rPr>
        <w:t>о</w:t>
      </w:r>
      <w:proofErr w:type="gramEnd"/>
      <w:r>
        <w:rPr>
          <w:rFonts w:ascii="Georgia" w:hAnsi="Georgia"/>
          <w:color w:val="auto"/>
          <w:sz w:val="40"/>
        </w:rPr>
        <w:t xml:space="preserve"> </w:t>
      </w:r>
      <w:proofErr w:type="gramStart"/>
      <w:r>
        <w:rPr>
          <w:rFonts w:ascii="Georgia" w:hAnsi="Georgia"/>
          <w:color w:val="auto"/>
          <w:sz w:val="40"/>
        </w:rPr>
        <w:t>странный</w:t>
      </w:r>
      <w:proofErr w:type="gramEnd"/>
      <w:r>
        <w:rPr>
          <w:rFonts w:ascii="Georgia" w:hAnsi="Georgia"/>
          <w:color w:val="auto"/>
          <w:sz w:val="40"/>
        </w:rPr>
        <w:t>, чужой человек?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скажи, как дорогу нашел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Ты в долину от высохших рек?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А что ты прячешь за спиной,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От нас скрывая кое-как?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Подарок добрый иль худой?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Что у тебя</w:t>
      </w:r>
      <w:proofErr w:type="gramStart"/>
      <w:r>
        <w:rPr>
          <w:rFonts w:ascii="Georgia" w:hAnsi="Georgia"/>
          <w:color w:val="auto"/>
          <w:sz w:val="40"/>
        </w:rPr>
        <w:t xml:space="preserve"> ?</w:t>
      </w:r>
      <w:proofErr w:type="gramEnd"/>
      <w:r>
        <w:rPr>
          <w:rFonts w:ascii="Georgia" w:hAnsi="Georgia"/>
          <w:color w:val="auto"/>
          <w:sz w:val="40"/>
        </w:rPr>
        <w:t xml:space="preserve"> Кинжал? Тесак?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Кинжал в неброской красоте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Мы носим на сердце своем.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Он так послушен в темноте,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Когда на одного втроем.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Тесак – тот жаден до врагов,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Но с ним иная прыть.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любим мы без лишних слов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Им головы рубить.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А может плачущий топор?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Он тоже верный друг.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Врагам мы им даем отпор,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Когда нам недосуг.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А может змей в твоих руках?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Ползучий, мерзкий </w:t>
      </w:r>
      <w:proofErr w:type="gramStart"/>
      <w:r>
        <w:rPr>
          <w:rFonts w:ascii="Georgia" w:hAnsi="Georgia"/>
          <w:color w:val="auto"/>
          <w:sz w:val="40"/>
        </w:rPr>
        <w:t>гад</w:t>
      </w:r>
      <w:proofErr w:type="gramEnd"/>
      <w:r>
        <w:rPr>
          <w:rFonts w:ascii="Georgia" w:hAnsi="Georgia"/>
          <w:color w:val="auto"/>
          <w:sz w:val="40"/>
        </w:rPr>
        <w:t>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Такой коварный, что в своих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Детей напустит яд.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lastRenderedPageBreak/>
        <w:t>А может быть в твоих руках</w:t>
      </w:r>
      <w:r>
        <w:rPr>
          <w:rFonts w:ascii="Georgia" w:hAnsi="Georgia"/>
          <w:color w:val="auto"/>
          <w:sz w:val="40"/>
        </w:rPr>
        <w:br/>
        <w:t>Чумы смертельный плен?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Так знай – не только лишь </w:t>
      </w:r>
      <w:proofErr w:type="gramStart"/>
      <w:r>
        <w:rPr>
          <w:rFonts w:ascii="Georgia" w:hAnsi="Georgia"/>
          <w:color w:val="auto"/>
          <w:sz w:val="40"/>
        </w:rPr>
        <w:t>чужих</w:t>
      </w:r>
      <w:proofErr w:type="gramEnd"/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Он  оборотит в тлен.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Так что ж там все же у тебя?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почему ты рад?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Как ты, о жизни не скорбя,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рукав не прячешь взгляд?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братья мы тебе! Очнись!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Ты здесь совсем чужой!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Так слушай нас или простись 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 курчавой головой.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Давай  сюда своё добро -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Окончен разговор.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то тебе твоё нутро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Покажет наш топор.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Что за неведомый предмет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Сверкнул в твоих руках?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Какой-то странный инструмент,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объяснишь в словах.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острый нож, не длинный меч,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плачущий топор,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proofErr w:type="gramStart"/>
      <w:r>
        <w:rPr>
          <w:rFonts w:ascii="Georgia" w:hAnsi="Georgia"/>
          <w:color w:val="auto"/>
          <w:sz w:val="40"/>
        </w:rPr>
        <w:t>Ни</w:t>
      </w:r>
      <w:proofErr w:type="gramEnd"/>
      <w:r>
        <w:rPr>
          <w:rFonts w:ascii="Georgia" w:hAnsi="Georgia"/>
          <w:color w:val="auto"/>
          <w:sz w:val="40"/>
        </w:rPr>
        <w:t xml:space="preserve"> боже мой, ни встать, ни лечь –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Какой-то пьяный вздор!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 что за звуки от него,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Вскрывая нам сердца,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lastRenderedPageBreak/>
        <w:t xml:space="preserve">Несутся </w:t>
      </w:r>
      <w:proofErr w:type="gramStart"/>
      <w:r>
        <w:rPr>
          <w:rFonts w:ascii="Georgia" w:hAnsi="Georgia"/>
          <w:color w:val="auto"/>
          <w:sz w:val="40"/>
        </w:rPr>
        <w:t>в даль</w:t>
      </w:r>
      <w:proofErr w:type="gramEnd"/>
      <w:r>
        <w:rPr>
          <w:rFonts w:ascii="Georgia" w:hAnsi="Georgia"/>
          <w:color w:val="auto"/>
          <w:sz w:val="40"/>
        </w:rPr>
        <w:t xml:space="preserve"> из нечего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И </w:t>
      </w:r>
      <w:proofErr w:type="gramStart"/>
      <w:r>
        <w:rPr>
          <w:rFonts w:ascii="Georgia" w:hAnsi="Georgia"/>
          <w:color w:val="auto"/>
          <w:sz w:val="40"/>
        </w:rPr>
        <w:t>нету</w:t>
      </w:r>
      <w:proofErr w:type="gramEnd"/>
      <w:r>
        <w:rPr>
          <w:rFonts w:ascii="Georgia" w:hAnsi="Georgia"/>
          <w:color w:val="auto"/>
          <w:sz w:val="40"/>
        </w:rPr>
        <w:t xml:space="preserve"> им конца?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А что за голос у тебя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Растянутый такой?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Звучит так нежно и любя,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Что дарит нам покой.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О, кто ты, странный человек?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Зачем сюда пришел?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долине не текущих рек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Что для себя нашел?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А что ты прячешь за душой?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потемках не видать.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Какой ты? Малый иль большой?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Что хочешь? Дать иль взять?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Что за душой твоей чужой?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Не злоба ль, жадность, </w:t>
      </w:r>
      <w:proofErr w:type="gramStart"/>
      <w:r>
        <w:rPr>
          <w:rFonts w:ascii="Georgia" w:hAnsi="Georgia"/>
          <w:color w:val="auto"/>
          <w:sz w:val="40"/>
        </w:rPr>
        <w:t>спесь</w:t>
      </w:r>
      <w:proofErr w:type="gramEnd"/>
      <w:r>
        <w:rPr>
          <w:rFonts w:ascii="Georgia" w:hAnsi="Georgia"/>
          <w:color w:val="auto"/>
          <w:sz w:val="40"/>
        </w:rPr>
        <w:t>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Не зависть, </w:t>
      </w:r>
      <w:proofErr w:type="gramStart"/>
      <w:r>
        <w:rPr>
          <w:rFonts w:ascii="Georgia" w:hAnsi="Georgia"/>
          <w:color w:val="auto"/>
          <w:sz w:val="40"/>
        </w:rPr>
        <w:t>лживый</w:t>
      </w:r>
      <w:proofErr w:type="gramEnd"/>
      <w:r>
        <w:rPr>
          <w:rFonts w:ascii="Georgia" w:hAnsi="Georgia"/>
          <w:color w:val="auto"/>
          <w:sz w:val="40"/>
        </w:rPr>
        <w:t xml:space="preserve"> </w:t>
      </w:r>
      <w:proofErr w:type="spellStart"/>
      <w:r>
        <w:rPr>
          <w:rFonts w:ascii="Georgia" w:hAnsi="Georgia"/>
          <w:color w:val="auto"/>
          <w:sz w:val="40"/>
        </w:rPr>
        <w:t>непокой</w:t>
      </w:r>
      <w:proofErr w:type="spellEnd"/>
      <w:r>
        <w:rPr>
          <w:rFonts w:ascii="Georgia" w:hAnsi="Georgia"/>
          <w:color w:val="auto"/>
          <w:sz w:val="40"/>
        </w:rPr>
        <w:t>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бахвала, не лесть?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Они знакомы нам всегда.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Без них все мы – не мы.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стань вдруг их и навсегда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Сомкнутся своды тьмы.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proofErr w:type="spellStart"/>
      <w:r>
        <w:rPr>
          <w:rFonts w:ascii="Georgia" w:hAnsi="Georgia"/>
          <w:color w:val="auto"/>
          <w:sz w:val="40"/>
        </w:rPr>
        <w:t>Каб</w:t>
      </w:r>
      <w:proofErr w:type="spellEnd"/>
      <w:r>
        <w:rPr>
          <w:rFonts w:ascii="Georgia" w:hAnsi="Georgia"/>
          <w:color w:val="auto"/>
          <w:sz w:val="40"/>
        </w:rPr>
        <w:t xml:space="preserve"> не они, настал черёд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Нелепых, скучных дней,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Где всё бы знали наперёд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До </w:t>
      </w:r>
      <w:proofErr w:type="spellStart"/>
      <w:r>
        <w:rPr>
          <w:rFonts w:ascii="Georgia" w:hAnsi="Georgia"/>
          <w:color w:val="auto"/>
          <w:sz w:val="40"/>
        </w:rPr>
        <w:t>смертоньки</w:t>
      </w:r>
      <w:proofErr w:type="spellEnd"/>
      <w:r>
        <w:rPr>
          <w:rFonts w:ascii="Georgia" w:hAnsi="Georgia"/>
          <w:color w:val="auto"/>
          <w:sz w:val="40"/>
        </w:rPr>
        <w:t xml:space="preserve"> своей.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Но нет порока, как не жаль,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твоих чудных речах.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вновь бессильна наша сталь,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Лежа в твоих ногах.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Так что  же за душой твоей?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Никак мы не поймём.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Ответа, мёрзни и потей,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себе мы не найдем.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твоих руках иная сталь,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proofErr w:type="gramStart"/>
      <w:r>
        <w:rPr>
          <w:rFonts w:ascii="Georgia" w:hAnsi="Georgia"/>
          <w:color w:val="auto"/>
          <w:sz w:val="40"/>
        </w:rPr>
        <w:t>Звенящая</w:t>
      </w:r>
      <w:proofErr w:type="gramEnd"/>
      <w:r>
        <w:rPr>
          <w:rFonts w:ascii="Georgia" w:hAnsi="Georgia"/>
          <w:color w:val="auto"/>
          <w:sz w:val="40"/>
        </w:rPr>
        <w:t xml:space="preserve"> душой.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твоих глазах иная даль,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Смиренье и покой.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твоих речах порока нет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нет тягучей тьмы,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вроде есть на всё ответ,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Но без ответа мы.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Что нужно делать, говори.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Скорей же, поспеши!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Ты нам ворота отвори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Сверкающей души.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трогать сталь? Ну а враги?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будет нам врагов?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Хоть это как-то не с руки,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Но твой завет таков.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Забыть обиды? Все простить!?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лгать?! Не красть?! Не брать?!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lastRenderedPageBreak/>
        <w:t>Но как без этого нам жить?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Спокойней будет спать?!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Забыть про  зависть, бахвалу?!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Забыть про </w:t>
      </w:r>
      <w:proofErr w:type="gramStart"/>
      <w:r>
        <w:rPr>
          <w:rFonts w:ascii="Georgia" w:hAnsi="Georgia"/>
          <w:color w:val="auto"/>
          <w:sz w:val="40"/>
        </w:rPr>
        <w:t>спесь</w:t>
      </w:r>
      <w:proofErr w:type="gramEnd"/>
      <w:r>
        <w:rPr>
          <w:rFonts w:ascii="Georgia" w:hAnsi="Georgia"/>
          <w:color w:val="auto"/>
          <w:sz w:val="40"/>
        </w:rPr>
        <w:t xml:space="preserve"> и лесть?!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Забыть про жадность и хулу?!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 в этом радость есть?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А что ты </w:t>
      </w:r>
      <w:proofErr w:type="gramStart"/>
      <w:r>
        <w:rPr>
          <w:rFonts w:ascii="Georgia" w:hAnsi="Georgia"/>
          <w:color w:val="auto"/>
          <w:sz w:val="40"/>
        </w:rPr>
        <w:t>дашь</w:t>
      </w:r>
      <w:proofErr w:type="gramEnd"/>
      <w:r>
        <w:rPr>
          <w:rFonts w:ascii="Georgia" w:hAnsi="Georgia"/>
          <w:color w:val="auto"/>
          <w:sz w:val="40"/>
        </w:rPr>
        <w:t xml:space="preserve"> зато в замен?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с чем прикажешь жить?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Таких серьезных перемен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в силах мы сносить.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Ты дашь нам Дружбу и Любовь?!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О, </w:t>
      </w:r>
      <w:proofErr w:type="gramStart"/>
      <w:r>
        <w:rPr>
          <w:rFonts w:ascii="Georgia" w:hAnsi="Georgia"/>
          <w:color w:val="auto"/>
          <w:sz w:val="40"/>
        </w:rPr>
        <w:t>странный</w:t>
      </w:r>
      <w:proofErr w:type="gramEnd"/>
      <w:r>
        <w:rPr>
          <w:rFonts w:ascii="Georgia" w:hAnsi="Georgia"/>
          <w:color w:val="auto"/>
          <w:sz w:val="40"/>
        </w:rPr>
        <w:t xml:space="preserve"> слова.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Но лезут прямо в жилы, в кровь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кругом голова.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ладно</w:t>
      </w:r>
      <w:proofErr w:type="gramStart"/>
      <w:r>
        <w:rPr>
          <w:rFonts w:ascii="Georgia" w:hAnsi="Georgia"/>
          <w:color w:val="auto"/>
          <w:sz w:val="40"/>
        </w:rPr>
        <w:t>… Т</w:t>
      </w:r>
      <w:proofErr w:type="gramEnd"/>
      <w:r>
        <w:rPr>
          <w:rFonts w:ascii="Georgia" w:hAnsi="Georgia"/>
          <w:color w:val="auto"/>
          <w:sz w:val="40"/>
        </w:rPr>
        <w:t xml:space="preserve">ак тому и быть! 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Ведь твой завет такой.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любви и дружбе долго жить,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Храня в душе покой.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О, милый, добрый человек,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Мир снова нас обрел.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Ну почему в долину рек</w:t>
      </w:r>
    </w:p>
    <w:p w:rsidR="00FF434F" w:rsidRDefault="00FF434F" w:rsidP="00FF434F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Ты раньше не забрёл?</w:t>
      </w:r>
    </w:p>
    <w:p w:rsidR="00FF434F" w:rsidRDefault="00FF434F" w:rsidP="00FF434F">
      <w:pPr>
        <w:rPr>
          <w:rFonts w:ascii="Georgia" w:hAnsi="Georgia"/>
          <w:i/>
          <w:iCs/>
          <w:color w:val="auto"/>
          <w:sz w:val="24"/>
        </w:rPr>
      </w:pPr>
      <w:r>
        <w:rPr>
          <w:rFonts w:ascii="Georgia" w:hAnsi="Georgia"/>
          <w:i/>
          <w:iCs/>
          <w:color w:val="auto"/>
          <w:sz w:val="24"/>
        </w:rPr>
        <w:t xml:space="preserve">                                                                                                  апрель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Georgia" w:hAnsi="Georgia"/>
            <w:i/>
            <w:iCs/>
            <w:color w:val="auto"/>
            <w:sz w:val="24"/>
          </w:rPr>
          <w:t>2000 г</w:t>
        </w:r>
      </w:smartTag>
      <w:r>
        <w:rPr>
          <w:rFonts w:ascii="Georgia" w:hAnsi="Georgia"/>
          <w:i/>
          <w:iCs/>
          <w:color w:val="auto"/>
          <w:sz w:val="24"/>
        </w:rPr>
        <w:t>.</w:t>
      </w:r>
    </w:p>
    <w:p w:rsidR="003F0221" w:rsidRDefault="003F0221"/>
    <w:sectPr w:rsidR="003F0221" w:rsidSect="003F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4F"/>
    <w:rsid w:val="003F0221"/>
    <w:rsid w:val="00685018"/>
    <w:rsid w:val="00B33F45"/>
    <w:rsid w:val="00C479BA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4F"/>
    <w:pPr>
      <w:spacing w:after="0" w:line="240" w:lineRule="auto"/>
    </w:pPr>
    <w:rPr>
      <w:rFonts w:ascii="Microsoft Sans Serif" w:eastAsia="Times New Roman" w:hAnsi="Microsoft Sans Serif" w:cs="Times New Roman"/>
      <w:color w:val="3366FF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2709</Characters>
  <Application>Microsoft Office Word</Application>
  <DocSecurity>0</DocSecurity>
  <Lines>22</Lines>
  <Paragraphs>6</Paragraphs>
  <ScaleCrop>false</ScaleCrop>
  <Company>Круглоозерная средняя школа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2014-03-03T04:14:00Z</dcterms:created>
  <dcterms:modified xsi:type="dcterms:W3CDTF">2014-03-03T04:15:00Z</dcterms:modified>
</cp:coreProperties>
</file>