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4D" w:rsidRDefault="00A74936">
      <w:r>
        <w:t>У</w:t>
      </w:r>
      <w:r w:rsidR="00D82416" w:rsidRPr="00D82416">
        <w:t>тверждать, что "</w:t>
      </w:r>
      <w:proofErr w:type="gramStart"/>
      <w:r w:rsidR="00D82416" w:rsidRPr="00D82416">
        <w:t>халява</w:t>
      </w:r>
      <w:proofErr w:type="gramEnd"/>
      <w:r w:rsidR="00D82416" w:rsidRPr="00D82416">
        <w:t>" - это исключительно русское явление - в корне неправильно.</w:t>
      </w:r>
    </w:p>
    <w:p w:rsidR="00D82416" w:rsidRDefault="00A74936">
      <w:r>
        <w:t>П</w:t>
      </w:r>
      <w:r w:rsidR="00D82416" w:rsidRPr="00D82416">
        <w:t>онятие "</w:t>
      </w:r>
      <w:proofErr w:type="gramStart"/>
      <w:r w:rsidR="00D82416" w:rsidRPr="00D82416">
        <w:t>халявы</w:t>
      </w:r>
      <w:proofErr w:type="gramEnd"/>
      <w:r w:rsidR="00D82416" w:rsidRPr="00D82416">
        <w:t>" эволюционирует по мере развития производственных сил внутри сообщества, и свою окончательность приобретает в городских условиях.</w:t>
      </w:r>
    </w:p>
    <w:p w:rsidR="00D82416" w:rsidRDefault="00D82416">
      <w:r w:rsidRPr="00D82416">
        <w:t xml:space="preserve">      </w:t>
      </w:r>
      <w:proofErr w:type="gramStart"/>
      <w:r w:rsidRPr="00D82416">
        <w:t>К "халяве" или "дармовщине" отношение можно обобщить до двоякости: конструктивное - наличие деятельного стремления; иррациональное - будь открыт и верь - и всё получишь, и стремиться никуда не надо.</w:t>
      </w:r>
      <w:proofErr w:type="gramEnd"/>
    </w:p>
    <w:p w:rsidR="00A74936" w:rsidRDefault="00A74936">
      <w:r>
        <w:t>К статье приложены тексты сказок,</w:t>
      </w:r>
      <w:bookmarkStart w:id="0" w:name="_GoBack"/>
      <w:bookmarkEnd w:id="0"/>
      <w:r>
        <w:t xml:space="preserve"> на которые она ссылается</w:t>
      </w:r>
    </w:p>
    <w:sectPr w:rsidR="00A7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6"/>
    <w:rsid w:val="00727F4D"/>
    <w:rsid w:val="00A74936"/>
    <w:rsid w:val="00D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2010-01-19T09:30:00Z</dcterms:created>
  <dcterms:modified xsi:type="dcterms:W3CDTF">2010-01-19T11:59:00Z</dcterms:modified>
</cp:coreProperties>
</file>