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74EB" w:rsidRPr="006474EB" w:rsidTr="006474EB">
        <w:trPr>
          <w:tblCellSpacing w:w="15" w:type="dxa"/>
        </w:trPr>
        <w:tc>
          <w:tcPr>
            <w:tcW w:w="16500" w:type="dxa"/>
            <w:vAlign w:val="center"/>
            <w:hideMark/>
          </w:tcPr>
          <w:tbl>
            <w:tblPr>
              <w:tblW w:w="5000" w:type="pct"/>
              <w:tblCellSpacing w:w="11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56"/>
              <w:gridCol w:w="5899"/>
            </w:tblGrid>
            <w:tr w:rsidR="006474EB" w:rsidRPr="006474EB">
              <w:trPr>
                <w:tblCellSpacing w:w="112" w:type="dxa"/>
              </w:trPr>
              <w:tc>
                <w:tcPr>
                  <w:tcW w:w="0" w:type="auto"/>
                  <w:hideMark/>
                </w:tcPr>
                <w:p w:rsidR="006474EB" w:rsidRPr="006474EB" w:rsidRDefault="006474EB" w:rsidP="006474E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noProof/>
                      <w:color w:val="0000FF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1905000" cy="609600"/>
                        <wp:effectExtent l="19050" t="0" r="0" b="0"/>
                        <wp:docPr id="1" name="Рисунок 1" descr="Проза.ру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за.ру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74EB" w:rsidRPr="006474EB" w:rsidRDefault="006474EB" w:rsidP="006474E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 CYR"/>
                      <w:lang w:eastAsia="ru-RU"/>
                    </w:rPr>
                  </w:pPr>
                  <w:hyperlink r:id="rId6" w:history="1">
                    <w:r w:rsidRPr="006474EB">
                      <w:rPr>
                        <w:rFonts w:ascii="Trebuchet MS" w:eastAsia="Times New Roman" w:hAnsi="Trebuchet MS" w:cs="Times New Roman CYR"/>
                        <w:b/>
                        <w:bCs/>
                        <w:color w:val="0000FF"/>
                        <w:u w:val="single"/>
                        <w:lang w:eastAsia="ru-RU"/>
                      </w:rPr>
                      <w:t>авторы</w:t>
                    </w:r>
                  </w:hyperlink>
                  <w:r w:rsidRPr="006474EB">
                    <w:rPr>
                      <w:rFonts w:ascii="Trebuchet MS" w:eastAsia="Times New Roman" w:hAnsi="Trebuchet MS" w:cs="Times New Roman CYR"/>
                      <w:lang w:eastAsia="ru-RU"/>
                    </w:rPr>
                    <w:t> / </w:t>
                  </w:r>
                  <w:hyperlink r:id="rId7" w:history="1">
                    <w:r w:rsidRPr="006474EB">
                      <w:rPr>
                        <w:rFonts w:ascii="Trebuchet MS" w:eastAsia="Times New Roman" w:hAnsi="Trebuchet MS" w:cs="Times New Roman CYR"/>
                        <w:b/>
                        <w:bCs/>
                        <w:color w:val="0000FF"/>
                        <w:u w:val="single"/>
                        <w:lang w:eastAsia="ru-RU"/>
                      </w:rPr>
                      <w:t>произведения</w:t>
                    </w:r>
                  </w:hyperlink>
                  <w:r w:rsidRPr="006474EB">
                    <w:rPr>
                      <w:rFonts w:ascii="Trebuchet MS" w:eastAsia="Times New Roman" w:hAnsi="Trebuchet MS" w:cs="Times New Roman CYR"/>
                      <w:lang w:eastAsia="ru-RU"/>
                    </w:rPr>
                    <w:t> / </w:t>
                  </w:r>
                  <w:hyperlink r:id="rId8" w:history="1">
                    <w:r w:rsidRPr="006474EB">
                      <w:rPr>
                        <w:rFonts w:ascii="Trebuchet MS" w:eastAsia="Times New Roman" w:hAnsi="Trebuchet MS" w:cs="Times New Roman CYR"/>
                        <w:b/>
                        <w:bCs/>
                        <w:color w:val="0000FF"/>
                        <w:u w:val="single"/>
                        <w:lang w:eastAsia="ru-RU"/>
                      </w:rPr>
                      <w:t>рецензии</w:t>
                    </w:r>
                  </w:hyperlink>
                  <w:r w:rsidRPr="006474EB">
                    <w:rPr>
                      <w:rFonts w:ascii="Trebuchet MS" w:eastAsia="Times New Roman" w:hAnsi="Trebuchet MS" w:cs="Times New Roman CYR"/>
                      <w:lang w:eastAsia="ru-RU"/>
                    </w:rPr>
                    <w:t> / </w:t>
                  </w:r>
                  <w:hyperlink r:id="rId9" w:history="1">
                    <w:r w:rsidRPr="006474EB">
                      <w:rPr>
                        <w:rFonts w:ascii="Trebuchet MS" w:eastAsia="Times New Roman" w:hAnsi="Trebuchet MS" w:cs="Times New Roman CYR"/>
                        <w:b/>
                        <w:bCs/>
                        <w:color w:val="0000FF"/>
                        <w:u w:val="single"/>
                        <w:lang w:eastAsia="ru-RU"/>
                      </w:rPr>
                      <w:t>поиск</w:t>
                    </w:r>
                  </w:hyperlink>
                  <w:r w:rsidRPr="006474EB">
                    <w:rPr>
                      <w:rFonts w:ascii="Trebuchet MS" w:eastAsia="Times New Roman" w:hAnsi="Trebuchet MS" w:cs="Times New Roman CYR"/>
                      <w:lang w:eastAsia="ru-RU"/>
                    </w:rPr>
                    <w:t> / </w:t>
                  </w:r>
                  <w:hyperlink r:id="rId10" w:history="1">
                    <w:r w:rsidRPr="006474EB">
                      <w:rPr>
                        <w:rFonts w:ascii="Trebuchet MS" w:eastAsia="Times New Roman" w:hAnsi="Trebuchet MS" w:cs="Times New Roman CYR"/>
                        <w:b/>
                        <w:bCs/>
                        <w:color w:val="0000FF"/>
                        <w:u w:val="single"/>
                        <w:lang w:eastAsia="ru-RU"/>
                      </w:rPr>
                      <w:t>о сервере</w:t>
                    </w:r>
                  </w:hyperlink>
                  <w:r w:rsidRPr="006474EB">
                    <w:rPr>
                      <w:rFonts w:ascii="Trebuchet MS" w:eastAsia="Times New Roman" w:hAnsi="Trebuchet MS" w:cs="Times New Roman CYR"/>
                      <w:lang w:eastAsia="ru-RU"/>
                    </w:rPr>
                    <w:t> / </w:t>
                  </w:r>
                  <w:hyperlink r:id="rId11" w:history="1">
                    <w:r w:rsidRPr="006474EB">
                      <w:rPr>
                        <w:rFonts w:ascii="Trebuchet MS" w:eastAsia="Times New Roman" w:hAnsi="Trebuchet MS" w:cs="Times New Roman CYR"/>
                        <w:b/>
                        <w:bCs/>
                        <w:color w:val="0000FF"/>
                        <w:u w:val="single"/>
                        <w:lang w:eastAsia="ru-RU"/>
                      </w:rPr>
                      <w:t>вход для авторов</w:t>
                    </w:r>
                  </w:hyperlink>
                </w:p>
              </w:tc>
            </w:tr>
          </w:tbl>
          <w:p w:rsidR="006474EB" w:rsidRPr="006474EB" w:rsidRDefault="006474EB" w:rsidP="006474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38375" cy="2800350"/>
                  <wp:effectExtent l="19050" t="0" r="9525" b="0"/>
                  <wp:docPr id="2" name="Рисунок 2" descr="http://www.proza.ru/pics/2011/06/12/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za.ru/pics/2011/06/12/1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4EB" w:rsidRPr="006474EB" w:rsidRDefault="006474EB" w:rsidP="006474EB">
            <w:pPr>
              <w:spacing w:before="225" w:after="75" w:line="240" w:lineRule="auto"/>
              <w:ind w:left="300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606060"/>
                <w:kern w:val="36"/>
                <w:sz w:val="40"/>
                <w:szCs w:val="40"/>
                <w:lang w:eastAsia="ru-RU"/>
              </w:rPr>
            </w:pPr>
            <w:r w:rsidRPr="006474EB">
              <w:rPr>
                <w:rFonts w:ascii="Times New Roman CYR" w:eastAsia="Times New Roman" w:hAnsi="Times New Roman CYR" w:cs="Times New Roman CYR"/>
                <w:b/>
                <w:bCs/>
                <w:color w:val="606060"/>
                <w:kern w:val="36"/>
                <w:sz w:val="40"/>
                <w:szCs w:val="40"/>
                <w:lang w:eastAsia="ru-RU"/>
              </w:rPr>
              <w:t>ЧП районного масштаба</w:t>
            </w:r>
          </w:p>
          <w:p w:rsidR="006474EB" w:rsidRPr="006474EB" w:rsidRDefault="006474EB" w:rsidP="006474EB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hyperlink r:id="rId13" w:history="1">
              <w:r w:rsidRPr="006474EB">
                <w:rPr>
                  <w:rFonts w:ascii="Times New Roman CYR" w:eastAsia="Times New Roman" w:hAnsi="Times New Roman CYR" w:cs="Times New Roman CYR"/>
                  <w:b/>
                  <w:bCs/>
                  <w:i/>
                  <w:iCs/>
                  <w:color w:val="0000FF"/>
                  <w:sz w:val="32"/>
                  <w:u w:val="single"/>
                  <w:lang w:eastAsia="ru-RU"/>
                </w:rPr>
                <w:t>Инесса Давыдова</w:t>
              </w:r>
            </w:hyperlink>
          </w:p>
          <w:p w:rsidR="006474EB" w:rsidRPr="006474EB" w:rsidRDefault="006474EB" w:rsidP="006474EB">
            <w:pPr>
              <w:spacing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 разгар рабочего дня раздался настойчивый звонок  мобильного телефона. Виталий посмотрел на определившийся номер и ответил на звонок.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Виталик! – послышался громкий взволнованный голос тещи.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Да, да я вас слушаю.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У меня в огороде сидит обезьяна!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Минута молчания. В голове зятя промелькнула мысль, что у тещи от высокого давления не все в порядке с головой.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Вера Дмитриевна, вы себя хорошо чувствуете? Как ваше давление? – насторожено осведомился зять.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Да как тут будешь себя чувствовать, когда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огороде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сидит огромная рыжая обезьяна и скалится на тебя! Ой! Ай! Она строит мне рожицы!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Обезьяна в вашем огороде? Вы серьезно? – громко переспросил Виталик.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Все работники технического отдела замерли и на время прекратили работу. Телефонный разговор сослуживца привлек их внимание, и по отделу пополз ироничный шепоток.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Да! Она соскочила с крыши и прыжками передвигается по огороду! Ой! Моя клубника!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Ну, так дайте ей банан, пусть она поест и идет своей дорогой, – попытался отшутиться зять.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 ты представить себе не можешь, какая она большая, страшная и резвая! Она не дает к себе подойти. Показывает зубы и издает при этом какие-то странные звуки.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А что вы от меня-то хотите? – уточнил Виталий.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lastRenderedPageBreak/>
              <w:t> - Ну, позвони куда-нибудь, пусть ее заберут.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Куда? Я не знаю, куда звонить в таких случаях. Не каждый день обезьяны в огородах моих знакомых бегают.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Ой, ну я не знаю, что мне делать!? - с отчаянием в голосе воскликнула теща.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Сидите дома. Закройте все окна. Она сама уйдет.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Как только Виталий положил трубку, сотрудники отдела начали смеяться и оживленно обсуждать тему дня. Некоторые даже предлагали на выбор номера телефонов, куда можно звонить насчет  сбежавших животных. Недолго думая, Виталий набрал номер жены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услышав ее голос, изложил суть разговора и попросил перезвонить матери.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Как вы поняли, жена - это я. В этот момент я была на работе и занималась привычным делом, то есть работала с клиентом над созданием его интерьера. Извинившись, я быстро вышла из офиса и, отойдя в сторонку, позвонила маме. Она сразу взяла трубку, и я услышала ее взволнованный голос.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Алло!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Мама это я. Виталик сказал, что у тебя там ЧП районного масштаба.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Да! У меня в огороде сидит обезьяна! – прокричала мама, и я почувствовала в ее голосе раздражение из-за того, что ей никто не верит.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Мама, послушай меня. Успокойся, дыши глубже. Не хватало, чтобы из-за этого у тебя поднялось давление!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В трубке послышалось шумное дыхание, и мама заговорила более спокойно: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Понимаешь, я взяла таз и пошла на улицу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вешать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белье. Пошла по тропинке к гостевому домику и вижу: она сидит на крыше и что-то там щебечет по-ихнему.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По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какому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ихнему</w:t>
            </w:r>
            <w:proofErr w:type="spell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? – недоумеваю я.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</w:t>
            </w:r>
            <w:proofErr w:type="spell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По-обезьяньему</w:t>
            </w:r>
            <w:proofErr w:type="spell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Поняла и что дальше?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lang w:eastAsia="ru-RU"/>
              </w:rPr>
              <w:t> 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Я от испуга бросила таз с бельем и побежала в дом. Так она, проказница все белье по огороду раскидала. Опять все перестирывать! Я закрылась в доме и наблюдаю за ней.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А что она сейчас делает?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Сидит на крыше гаража и смотрит на меня.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Горилла, что ли?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 не разбираюсь я в этих обезьянах! Рыжая такая, большая.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Ты звонила в милицию?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Да, – с надрывом произнесла мама, и я поняла, что разговор был для нее не из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приятных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Догадываясь о возможной реакции милиционеров, я спросила: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Не поверили?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Нет! Сказали, что привлекут за хулиганство.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Еле сдерживая смех, я спрашиваю: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Ну, а что ты ожидала?! Представь себя на их месте. Звонит какая-то тетка и несет чушь о какой-то обезьяне.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lang w:eastAsia="ru-RU"/>
              </w:rPr>
              <w:t> 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Ну, а мне-то от этого не легче! – послышался обиженный голос мамы.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Ладно, мам, мы что-нибудь придумаем, ты пока успокойся и не выходи из дома.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Закончив разговор с матерью, я набираю номер мужа и говорю: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lastRenderedPageBreak/>
              <w:t> - Понимаю, нам смешно, но ей-то не до смеха! Надо куда-то звонить.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Я позвонил в милицию, они сказали, что заявления о пропаже обезьяны к ним не поступало, и помочь они ничем не могут. Я спросил, был ли в их городе с гастролями передвижной цирк, они подтвердили, что был. Посоветовали позвонить в МЧС.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Ну? Ты звонил?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Да. Дал адрес и свой телефон. Обещали подъехать.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Ну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хорошо, держи меня в курсе.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lang w:eastAsia="ru-RU"/>
              </w:rPr>
              <w:t> 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Только я положила трубку, звонит моя младшая сестра и шепотом произносит: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Что у вас там случилось?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А чего ты шепотом-то?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Ребенка только уложила.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А! – понимающе произношу я. – Да ничего, к маме на участок обезьяна забежала, вот она и давай по всем телефонам трезвонить. Не переживай.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Да как тут не переживать, она мне уже пять раз позвонила!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В трубке послышался плач племянника, и сестра положила трубку.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Я вернулась в офис и продолжила работу, мы уже заканчивали обсуждение с клиентом, когда в очередной раз позвонила мама: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По моему огороду бегают </w:t>
            </w:r>
            <w:proofErr w:type="spell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эмчеэсовцы</w:t>
            </w:r>
            <w:proofErr w:type="spell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! А там белье!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Это Виталик позвонил. Они обезьяну будут ловить, – отвечаю я.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Им уже вся улица звонила. Только после третьего звонка они приехали. Но обезьяна уже убежала, – выложила новости мама.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Тогда что </w:t>
            </w:r>
            <w:proofErr w:type="spell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эмчеэсовцы</w:t>
            </w:r>
            <w:proofErr w:type="spell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у тебя в огороде делают? – недоумеваю я.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Они посты расставили по всем участкам, чтобы наблюдать за ее передвижениями. Вот сейчас «наш» что-то заметил в соседских кустах. Говорит по рации: «Третий, третий объект двинулся на северо-запад».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Ну, у тебя там прямо операция по захвату преступника. Ладно, мне пора, ты мне звони, когда будут новости.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Надо сказать, что к этому времени не только офис моего мужа, но и вся моя студия следили за происходящим в мамином огороде, поэтому, когда она позвонила и крикнула радостно: «Поймали!», у всех на душе отлегло.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lang w:eastAsia="ru-RU"/>
              </w:rPr>
              <w:t> 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Последний звонок раздался через час. Слабым голосом  мама произнесла: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У меня все-таки поднялось давление.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Сколько? – спрашиваю я, наученная горьким опытом за последние пятнадцать лет.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- </w:t>
            </w:r>
            <w:proofErr w:type="gram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Верхнее</w:t>
            </w:r>
            <w:proofErr w:type="gram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двести двадцать.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Поняла, выпей таблетку и ложись, мы выезжаем! – сказала я.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Быстро складывая вещи в сумку, я на ходу набрала номер мужа и произнесла: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У мамы давление, верхнее - двести двадцать, надо быстро выезжать.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Опять, – растянуто протянул муж. – Буду у тебя через полчаса.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Когда мы через несколько часов по московским пробкам добрались до родительского дома, давление мамы уже пришло в норму, и она встречала нас вкусным ужином и широкой улыбкой. Сразу после нас подъехала перепуганная младшая сестра и, увидев маму, крикнула: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> - Ты опять своей паникой всю семью собрала!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br/>
              <w:t xml:space="preserve"> За столом все смеялись и обсуждали «ЧП районного масштаба». После </w:t>
            </w:r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lastRenderedPageBreak/>
              <w:t xml:space="preserve">подробного рассказа мы выяснили, что из цирка сбежала маленькая мартышка по имени </w:t>
            </w:r>
            <w:proofErr w:type="spellStart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Чи-Чи</w:t>
            </w:r>
            <w:proofErr w:type="spellEnd"/>
            <w:r w:rsidRPr="006474E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, и после многочисленных жалоб жильцов одной улицы сотрудники МЧС заманили ее бананом и, под громкие апло</w:t>
            </w: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дисменты всех, соседей отвезли обратно в цирк.</w:t>
            </w:r>
          </w:p>
          <w:p w:rsidR="006474EB" w:rsidRPr="006474EB" w:rsidRDefault="006474EB" w:rsidP="006474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808080"/>
                <w:sz w:val="20"/>
                <w:szCs w:val="20"/>
                <w:lang w:eastAsia="ru-RU"/>
              </w:rPr>
            </w:pPr>
            <w:r w:rsidRPr="006474EB">
              <w:rPr>
                <w:rFonts w:ascii="Times New Roman CYR" w:eastAsia="Times New Roman" w:hAnsi="Times New Roman CYR" w:cs="Times New Roman CYR"/>
                <w:color w:val="808080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#ccc" stroked="f"/>
              </w:pic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00"/>
            </w:tblGrid>
            <w:tr w:rsidR="006474EB" w:rsidRPr="006474EB" w:rsidTr="006474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74EB" w:rsidRPr="006474EB" w:rsidRDefault="006474EB" w:rsidP="006474E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noProof/>
                      <w:color w:val="0000FF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838200" cy="1143000"/>
                        <wp:effectExtent l="19050" t="0" r="0" b="0"/>
                        <wp:docPr id="5" name="Рисунок 5" descr="http://counter.yadro.ru/hit?t27.2;rhttp%3A//www.proza.ru/avtor/dinessa%26book%3D1;s1280*800*24;uhttp%3A//www.proza.ru/2011/06/12/1196;0.029565719421952963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ounter.yadro.ru/hit?t27.2;rhttp%3A//www.proza.ru/avtor/dinessa%26book%3D1;s1280*800*24;uhttp%3A//www.proza.ru/2011/06/12/1196;0.029565719421952963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74EB" w:rsidRPr="006474EB" w:rsidRDefault="006474EB" w:rsidP="006474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vanish/>
                <w:color w:val="808080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00"/>
            </w:tblGrid>
            <w:tr w:rsidR="006474EB" w:rsidRPr="006474EB" w:rsidTr="006474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74EB" w:rsidRPr="006474EB" w:rsidRDefault="006474EB" w:rsidP="006474E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noProof/>
                      <w:color w:val="0000FF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6" name="Рисунок 6" descr="Рейтинг.ru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йтинг.ru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74EB" w:rsidRPr="006474EB" w:rsidTr="006474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74EB" w:rsidRPr="006474EB" w:rsidRDefault="006474EB" w:rsidP="006474E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noProof/>
                      <w:color w:val="0000FF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7" name="Рисунок 7" descr="Rambler's Top100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ambler's Top100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74EB" w:rsidRPr="006474EB" w:rsidRDefault="006474EB" w:rsidP="006474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808080"/>
                <w:sz w:val="20"/>
                <w:szCs w:val="20"/>
                <w:lang w:val="en-US" w:eastAsia="ru-RU"/>
              </w:rPr>
            </w:pPr>
          </w:p>
        </w:tc>
      </w:tr>
    </w:tbl>
    <w:p w:rsidR="006474EB" w:rsidRPr="006474EB" w:rsidRDefault="006474EB" w:rsidP="006474EB">
      <w:pPr>
        <w:shd w:val="clear" w:color="auto" w:fill="DEDEDE"/>
        <w:spacing w:after="0" w:line="240" w:lineRule="auto"/>
        <w:rPr>
          <w:rFonts w:ascii="Times New Roman CYR" w:eastAsia="Times New Roman" w:hAnsi="Times New Roman CYR" w:cs="Times New Roman CYR"/>
          <w:color w:val="666666"/>
          <w:sz w:val="26"/>
          <w:szCs w:val="26"/>
          <w:lang w:eastAsia="ru-RU"/>
        </w:rPr>
      </w:pPr>
      <w:proofErr w:type="spellStart"/>
      <w:r w:rsidRPr="006474EB">
        <w:rPr>
          <w:rFonts w:ascii="Times New Roman CYR" w:eastAsia="Times New Roman" w:hAnsi="Times New Roman CYR" w:cs="Times New Roman CYR"/>
          <w:color w:val="666666"/>
          <w:sz w:val="26"/>
          <w:szCs w:val="26"/>
          <w:lang w:eastAsia="ru-RU"/>
        </w:rPr>
        <w:lastRenderedPageBreak/>
        <w:t>BrowseMark</w:t>
      </w:r>
      <w:proofErr w:type="spellEnd"/>
      <w:r w:rsidRPr="006474EB">
        <w:rPr>
          <w:rFonts w:ascii="Times New Roman CYR" w:eastAsia="Times New Roman" w:hAnsi="Times New Roman CYR" w:cs="Times New Roman CYR"/>
          <w:color w:val="666666"/>
          <w:sz w:val="26"/>
          <w:szCs w:val="26"/>
          <w:lang w:eastAsia="ru-RU"/>
        </w:rPr>
        <w:t xml:space="preserve"> </w:t>
      </w:r>
      <w:proofErr w:type="spellStart"/>
      <w:r w:rsidRPr="006474EB">
        <w:rPr>
          <w:rFonts w:ascii="Times New Roman CYR" w:eastAsia="Times New Roman" w:hAnsi="Times New Roman CYR" w:cs="Times New Roman CYR"/>
          <w:color w:val="666666"/>
          <w:sz w:val="26"/>
          <w:szCs w:val="26"/>
          <w:lang w:eastAsia="ru-RU"/>
        </w:rPr>
        <w:t>Ad</w:t>
      </w:r>
      <w:proofErr w:type="spellEnd"/>
    </w:p>
    <w:p w:rsidR="001C3F84" w:rsidRDefault="001C3F84"/>
    <w:sectPr w:rsidR="001C3F84" w:rsidSect="001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EB"/>
    <w:rsid w:val="001C3F84"/>
    <w:rsid w:val="0064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4"/>
  </w:style>
  <w:style w:type="paragraph" w:styleId="1">
    <w:name w:val="heading 1"/>
    <w:basedOn w:val="a"/>
    <w:link w:val="10"/>
    <w:uiPriority w:val="9"/>
    <w:qFormat/>
    <w:rsid w:val="0064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4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4EB"/>
  </w:style>
  <w:style w:type="character" w:styleId="a4">
    <w:name w:val="Emphasis"/>
    <w:basedOn w:val="a0"/>
    <w:uiPriority w:val="20"/>
    <w:qFormat/>
    <w:rsid w:val="006474EB"/>
    <w:rPr>
      <w:i/>
      <w:iCs/>
    </w:rPr>
  </w:style>
  <w:style w:type="character" w:customStyle="1" w:styleId="bigdot">
    <w:name w:val="bigdot"/>
    <w:basedOn w:val="a0"/>
    <w:rsid w:val="0064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1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4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1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57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39">
          <w:marLeft w:val="22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66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12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018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840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71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board/" TargetMode="External"/><Relationship Id="rId13" Type="http://schemas.openxmlformats.org/officeDocument/2006/relationships/hyperlink" Target="http://www.proza.ru/avtor/dinessa" TargetMode="External"/><Relationship Id="rId18" Type="http://schemas.openxmlformats.org/officeDocument/2006/relationships/hyperlink" Target="http://top100.rambler.ru/navi/?theme=245%2F2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oza.ru/poems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://top.mail.ru/jump?from=964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za.ru/authors/" TargetMode="External"/><Relationship Id="rId11" Type="http://schemas.openxmlformats.org/officeDocument/2006/relationships/hyperlink" Target="http://www.proza.ru/login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gif"/><Relationship Id="rId10" Type="http://schemas.openxmlformats.org/officeDocument/2006/relationships/hyperlink" Target="http://www.proza.ru/about/" TargetMode="External"/><Relationship Id="rId19" Type="http://schemas.openxmlformats.org/officeDocument/2006/relationships/image" Target="media/image5.gif"/><Relationship Id="rId4" Type="http://schemas.openxmlformats.org/officeDocument/2006/relationships/hyperlink" Target="http://www.proza.ru/" TargetMode="External"/><Relationship Id="rId9" Type="http://schemas.openxmlformats.org/officeDocument/2006/relationships/hyperlink" Target="http://www.proza.ru/search.html" TargetMode="External"/><Relationship Id="rId14" Type="http://schemas.openxmlformats.org/officeDocument/2006/relationships/hyperlink" Target="http://www.liveinternet.ru/rating/ru/liter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2014-07-30T11:44:00Z</dcterms:created>
  <dcterms:modified xsi:type="dcterms:W3CDTF">2014-07-30T11:49:00Z</dcterms:modified>
</cp:coreProperties>
</file>