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8" w:rsidRDefault="00B36EF8" w:rsidP="00B36EF8">
      <w:pPr>
        <w:pStyle w:val="31"/>
      </w:pPr>
      <w:r>
        <w:rPr>
          <w:sz w:val="20"/>
        </w:rPr>
        <w:t xml:space="preserve">    Все  современные великие религии  и учения мира и гуманная общечеловеческая  этика   содержат суть Великих Божественных Заповедей   </w:t>
      </w:r>
    </w:p>
    <w:p w:rsidR="00B36EF8" w:rsidRDefault="00B36EF8" w:rsidP="00B36EF8">
      <w:pPr>
        <w:jc w:val="both"/>
      </w:pPr>
      <w:r>
        <w:t xml:space="preserve">   Один мой хороший знакомый дал мне брошюру, в которой раскрывается духовная суть десяти Великих Заповедей. Я и раньше знал их и понимал их, как и большинство людей, в прямом материальном и духовном смысле. Например, по первой Заповеди я думал о наличии или отсутствии Бога. Заповедь «Не убий» - нельзя убивать людей. И так далее. Прочитав же эту брошюру, я по-новому, более глубоко воспринял суть и значение этих Заповедей. И как ученый-экономист я увидел еще один,  еще никем не изученный </w:t>
      </w:r>
      <w:r>
        <w:rPr>
          <w:i/>
        </w:rPr>
        <w:t>срез</w:t>
      </w:r>
      <w:r>
        <w:t xml:space="preserve"> потенциала этих Заповедей и на который пока не обращается внимание.  </w:t>
      </w:r>
      <w:proofErr w:type="gramStart"/>
      <w:r>
        <w:t>Меня озарило, что помимо того, а точнее на основе того, что эти Великие Заповеди ведут каждого и всех вместе, кто им следует, к Высшим Божественно-человечным Идеалам и Истине, они оказывают огромнейшее Благотворное воздействие  на Экономику (отдельной семьи, фирмы и всего сообщества), ее структуру и эффективность и являются нравственной основой устойчивого развития.</w:t>
      </w:r>
      <w:proofErr w:type="gramEnd"/>
      <w:r>
        <w:t xml:space="preserve"> </w:t>
      </w:r>
      <w:proofErr w:type="gramStart"/>
      <w:r>
        <w:t xml:space="preserve">А так как роль экономики в настоящее время понятна каждому человеку вследствие того, что именно экономика является в большинстве случаев целью и движущей силой как отдельного человека, так и коллективов фирм, организаций,  народов и государств,  основой их взаимоотношений, то раскрытие экономического среза Великих Заповедей позволит </w:t>
      </w:r>
      <w:r>
        <w:rPr>
          <w:b/>
          <w:i/>
        </w:rPr>
        <w:t>каждому</w:t>
      </w:r>
      <w:r>
        <w:t xml:space="preserve"> осознать не только духовную, но и  НЕОБХОДИМУЮ в повседневной жизни трудную (несмотря на кажущуюся</w:t>
      </w:r>
      <w:proofErr w:type="gramEnd"/>
      <w:r>
        <w:t xml:space="preserve"> легкость)  ЦЕЛЕСООБРАЗНОСТЬ их соблюдения.</w:t>
      </w:r>
    </w:p>
    <w:p w:rsidR="00B36EF8" w:rsidRDefault="00B36EF8" w:rsidP="00B36EF8">
      <w:pPr>
        <w:jc w:val="both"/>
      </w:pPr>
      <w:r>
        <w:t xml:space="preserve">    Мы плохие экономисты, так как по большому счету не знаем, что творим и экономических последствий (текущих и будущих) своего «творчества» и социальных результатов своей деятельности. Но зато мы являемся гипертрофированными финансистами, что объясняется излишне сильной ролью финансового капитала и финансово-денежных отношений  в жизни общества и каждого человека. </w:t>
      </w:r>
      <w:proofErr w:type="gramStart"/>
      <w:r>
        <w:t xml:space="preserve">Поэтому автор попытался на экономическом языке, понятном большинству людей, которые думают, что  Вера и Великие Заповеди сами по себе, а экономика и материальная жизнь сами по себе, показать ошибочность такой точки зрения и, используя достижения разных наук, в первую очередь экономических, а также психологии, социологии и </w:t>
      </w:r>
      <w:proofErr w:type="spellStart"/>
      <w:r>
        <w:t>творчествоведения</w:t>
      </w:r>
      <w:proofErr w:type="spellEnd"/>
      <w:r>
        <w:t>, доказать, что в Великих Заповедях помимо духовного кроется огромный, практически не используемый, экономический</w:t>
      </w:r>
      <w:proofErr w:type="gramEnd"/>
      <w:r>
        <w:t xml:space="preserve"> и в том числе финансовый потенциал, реализация которого вполне реальна.   </w:t>
      </w:r>
    </w:p>
    <w:p w:rsidR="00B36EF8" w:rsidRDefault="00B36EF8" w:rsidP="00B36EF8">
      <w:pPr>
        <w:jc w:val="both"/>
      </w:pPr>
      <w:r>
        <w:t xml:space="preserve">   Все, что здесь написано – это не фантазии автора и не утопия. Все это возможная экономическая реальность, о чем свидетельствуют  как достижения науки,  выполненные по методике ретроспективного прогноза расчеты и экспертные оценки автора,  так и огромное число примеров, в прошлом и настоящем,  жизни одухотворенных людей и системы творчески активного здорового образа жизни, которые они подарили нам. При подготовке книги были использованы методы экономики регионов и корпораций, экономического анализа, экономической кибернетики,  стратегического управления,  финансового менеджмента, технико-экономического прогнозирования, управления персоналом, инновационного менеджмента.  </w:t>
      </w:r>
    </w:p>
    <w:p w:rsidR="00B36EF8" w:rsidRDefault="00B36EF8" w:rsidP="00B36EF8">
      <w:pPr>
        <w:jc w:val="both"/>
      </w:pPr>
      <w:r>
        <w:t xml:space="preserve">   Кто-то, может быть, обвинит автора в неправильном толковании Великих Заповедей. У них прошу прощения. Я простой человек и не владею всеми теологическими тонкостями. Оправданием в какой-то степени служит то, что и в  разных религиях и число Заповедей разное, называются они по-разному, а уж о религиозном их толковании и говорить нечего. Поэтому прошу дорогого читателя искать здесь не отклонения от правильного (по Вашему пониманию) религиозного толкования Заповедей и на этой основе подвергнуть автора и его произведение </w:t>
      </w:r>
      <w:proofErr w:type="spellStart"/>
      <w:r>
        <w:t>остаркизму</w:t>
      </w:r>
      <w:proofErr w:type="spellEnd"/>
      <w:r>
        <w:t xml:space="preserve">. А чтоб не выплеснуть вместе с грязной водой и ребенка, прошу обратить главное внимание на то, в чем автор видит  социально-экономический потенциал высокой духовности и </w:t>
      </w:r>
      <w:proofErr w:type="gramStart"/>
      <w:r>
        <w:t>нравственности</w:t>
      </w:r>
      <w:proofErr w:type="gramEnd"/>
      <w:r>
        <w:t xml:space="preserve"> и </w:t>
      </w:r>
      <w:proofErr w:type="gramStart"/>
      <w:r>
        <w:t>какова</w:t>
      </w:r>
      <w:proofErr w:type="gramEnd"/>
      <w:r>
        <w:t xml:space="preserve"> огромность этого потенциала.                                    </w:t>
      </w:r>
    </w:p>
    <w:p w:rsidR="00B36EF8" w:rsidRDefault="00B36EF8" w:rsidP="00B36EF8">
      <w:pPr>
        <w:jc w:val="both"/>
        <w:rPr>
          <w:sz w:val="28"/>
        </w:rPr>
      </w:pPr>
      <w:r>
        <w:t xml:space="preserve">   Я выпустил и распространил «самиздатом» тысячу экземпляров этой книжечки. Вот первая реакция людей. 1) Только услышав или увидев название. «Это интересно. Как можно соединить духовность и экономику?» (многие). Отвечал: «Прочитайте – узнаете».\ </w:t>
      </w:r>
      <w:r>
        <w:lastRenderedPageBreak/>
        <w:t xml:space="preserve">«А, это из серии «Дайте мне ваши деньги, и я сделаю вас счастливыми!» (Сан </w:t>
      </w:r>
      <w:proofErr w:type="spellStart"/>
      <w:r>
        <w:t>Саныч</w:t>
      </w:r>
      <w:proofErr w:type="spellEnd"/>
      <w:r>
        <w:t xml:space="preserve">, Раздоры). Я не нашелся, что ответить. \ «Продайте, Анатолий Васильевич!» - Николай Павлович, заведующий кафедрой менеджмента. Дает 100 рублей: «Сдачи не надо» (я продавал по 30). Я: «Но ведь Вы же даже не пролистали». Он: «Я знаю Вас, этого достаточно».\ Часто: «Где можно купить?». \ «Принесите, купим» - продавщица на развале в Рабочем поселке. \ «Ты что, в религию ударился?»- В.С., заведующий экономической кафедрой. - «Нет. Это просто общечеловеческие ценности» (я).  2) Пролистав. «Интересно. Хочу купить» (многие).\ «Это вредная книга. И я запрещу своим сотрудникам брать ее» - член редколлегии православной патриотической газеты «Русь державная». \ «Мы хотели бы Вас послушать» - организаторы литературно-духовных вечеров в </w:t>
      </w:r>
      <w:proofErr w:type="spellStart"/>
      <w:r>
        <w:t>Барвихе</w:t>
      </w:r>
      <w:proofErr w:type="spellEnd"/>
      <w:r>
        <w:t xml:space="preserve">. </w:t>
      </w:r>
      <w:proofErr w:type="gramStart"/>
      <w:r>
        <w:t>Заслушав мое сообщение, участники этого вечера (школьники, студенты, специалисты, пенсионеры) аплодировали.</w:t>
      </w:r>
      <w:proofErr w:type="gramEnd"/>
      <w:r>
        <w:t xml:space="preserve"> \  «Эта книга должна выпускаться в золотом переплете» - Сергей Дмитриевич,  архитектор, художник, поэт. 3) Прочитав. «Ты гений!»- Виктор Николаевич, доктор медицинских наук, профессор, академик. \ «Это очень хорошая и интересная книга» - Зоя Михайловна, редактор издательства (Чувашия). \ «Я и раньше старалась праведно жить. Теперь же делаю это с еще большей уверенностью» - Ольга (Раздоры). \ «Нужно, чтобы ее знали чиновники» - Михаил  Сергеевич. \ «Я часто читаю ее на ночь» - пенсионерка из Балашихи (я ей подарил экземпляр на день рождения). «И что ты  в ней понимаешь?» - Валентина Григорьевна,  теща моего сына. «А что там понимать. В ней все просто, как в жизни». \ «Интересно, но не реально» (некоторые без конкретных возражений). \ Валентин Михайлович, директор представительства МГОУ в Таганроге: «Эту книгу не надо читать (у меня упало сердце). Ее надо изучать (сердце подскочило!)». Валера: «Это крик твоей души. Я ее бегло прочитал. Надо изучить». \ </w:t>
      </w:r>
      <w:proofErr w:type="gramStart"/>
      <w:r>
        <w:t>«Покупаю сто экземпляров для студентов» - Сергей Васильевич, декан экономического факультета, д.э.н., профессор, академик.</w:t>
      </w:r>
      <w:proofErr w:type="gramEnd"/>
      <w:r>
        <w:t xml:space="preserve"> \ «Я долго думала, что хотел сказать  автор. И поняла: Да он просто издевается над людьми!» - Тамара Васильевна. Она же через год: «Прочитала  Вашу книжечку еще раз. Это бомба замедленного действия</w:t>
      </w:r>
      <w:proofErr w:type="gramStart"/>
      <w:r>
        <w:t>.».\ «</w:t>
      </w:r>
      <w:proofErr w:type="gramEnd"/>
      <w:r>
        <w:t>У меня очередь из родственников и знакомых, которые хотят почитать эту книгу. Я куплю  еще три экземпляра и подарю на Пасху маме, тете и брату» - Филиппова, дипломница из Таганрога. \ «Очень нужная книга. Ее должны изучать в школах и вузах» (Евгений Иванович, инженер, поэт, пенсионер, общественник).\ «Спасибо за книгу. Но мал тираж. Она должна быть настольной книгой в каждом доме</w:t>
      </w:r>
      <w:proofErr w:type="gramStart"/>
      <w:r>
        <w:t xml:space="preserve">» -- </w:t>
      </w:r>
      <w:proofErr w:type="gramEnd"/>
      <w:r>
        <w:t xml:space="preserve">Нина Ивановна, ученый-физик, пенсионер\ </w:t>
      </w:r>
      <w:r>
        <w:rPr>
          <w:sz w:val="28"/>
        </w:rPr>
        <w:t xml:space="preserve">«Вы – чудо! То, что Вы написали, это невероятно </w:t>
      </w:r>
      <w:proofErr w:type="spellStart"/>
      <w:r>
        <w:rPr>
          <w:sz w:val="28"/>
        </w:rPr>
        <w:t>важнов</w:t>
      </w:r>
      <w:proofErr w:type="spellEnd"/>
      <w:r>
        <w:rPr>
          <w:sz w:val="28"/>
        </w:rPr>
        <w:t xml:space="preserve"> современных </w:t>
      </w:r>
      <w:proofErr w:type="spellStart"/>
      <w:r>
        <w:rPr>
          <w:sz w:val="28"/>
        </w:rPr>
        <w:t>условиях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огда</w:t>
      </w:r>
      <w:proofErr w:type="spellEnd"/>
      <w:r>
        <w:rPr>
          <w:sz w:val="28"/>
        </w:rPr>
        <w:t xml:space="preserve"> человечество переходит от страданий к любви.» - Шаталова Галина Сергеевна, знаменитый доктор, академик.</w:t>
      </w:r>
    </w:p>
    <w:p w:rsidR="00B36EF8" w:rsidRDefault="00B36EF8" w:rsidP="00B36EF8">
      <w:pPr>
        <w:jc w:val="both"/>
        <w:rPr>
          <w:sz w:val="28"/>
        </w:rPr>
      </w:pPr>
    </w:p>
    <w:p w:rsidR="00B36EF8" w:rsidRDefault="00B36EF8" w:rsidP="00B36EF8">
      <w:r>
        <w:t>.</w:t>
      </w:r>
    </w:p>
    <w:p w:rsidR="00B36EF8" w:rsidRDefault="00B36EF8" w:rsidP="00B36EF8">
      <w:pPr>
        <w:jc w:val="both"/>
      </w:pPr>
      <w:r>
        <w:t xml:space="preserve">   Многим людям еще предстоит научиться соблюдать эти Заповеди. И, надеюсь, данная работа   </w:t>
      </w:r>
      <w:proofErr w:type="spellStart"/>
      <w:r>
        <w:t>сподвигнет</w:t>
      </w:r>
      <w:proofErr w:type="spellEnd"/>
      <w:r>
        <w:t xml:space="preserve">  их на это и облегчит им это сделать. Про себя могу сказать, что, проведя расчеты, получив удивительные результаты и написав эту книжечку, я стал другим. С полным основанием  говорю:</w:t>
      </w:r>
    </w:p>
    <w:p w:rsidR="00B36EF8" w:rsidRDefault="00B36EF8" w:rsidP="00B36EF8">
      <w:pPr>
        <w:jc w:val="both"/>
        <w:rPr>
          <w:i/>
          <w:iCs/>
        </w:rPr>
      </w:pPr>
      <w:r>
        <w:t xml:space="preserve">             </w:t>
      </w:r>
      <w:r>
        <w:rPr>
          <w:i/>
          <w:iCs/>
        </w:rPr>
        <w:t>Познал я все - и взлеты, и паденья,</w:t>
      </w:r>
    </w:p>
    <w:p w:rsidR="00B36EF8" w:rsidRDefault="00B36EF8" w:rsidP="00B36EF8">
      <w:pPr>
        <w:jc w:val="both"/>
      </w:pPr>
      <w:r>
        <w:rPr>
          <w:i/>
          <w:iCs/>
        </w:rPr>
        <w:t xml:space="preserve">              Теперь стараюсь следовать Божественным Веленьям.</w:t>
      </w:r>
    </w:p>
    <w:p w:rsidR="00B36EF8" w:rsidRDefault="00B36EF8" w:rsidP="00B36EF8">
      <w:pPr>
        <w:jc w:val="both"/>
      </w:pPr>
      <w:r>
        <w:t xml:space="preserve">    Желаю всем долголетней творчески активной соборной жизни.</w:t>
      </w:r>
    </w:p>
    <w:p w:rsidR="00B36EF8" w:rsidRDefault="00B36EF8" w:rsidP="00B36EF8">
      <w:pPr>
        <w:jc w:val="both"/>
      </w:pPr>
    </w:p>
    <w:p w:rsidR="009625BF" w:rsidRDefault="00B36EF8">
      <w:r w:rsidRPr="00B36EF8">
        <w:t>Иванов Анатолий Васильевич</w:t>
      </w:r>
      <w:bookmarkStart w:id="0" w:name="_GoBack"/>
      <w:bookmarkEnd w:id="0"/>
    </w:p>
    <w:sectPr w:rsidR="0096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F8"/>
    <w:rsid w:val="009625BF"/>
    <w:rsid w:val="00B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36EF8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36EF8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2014-10-22T17:07:00Z</dcterms:created>
  <dcterms:modified xsi:type="dcterms:W3CDTF">2014-10-22T17:09:00Z</dcterms:modified>
</cp:coreProperties>
</file>