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7B" w:rsidRDefault="0047257B" w:rsidP="00472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7B">
        <w:rPr>
          <w:rFonts w:ascii="Times New Roman" w:hAnsi="Times New Roman" w:cs="Times New Roman"/>
          <w:sz w:val="28"/>
          <w:szCs w:val="28"/>
        </w:rPr>
        <w:t>Это поэма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57B">
        <w:rPr>
          <w:rFonts w:ascii="Times New Roman" w:hAnsi="Times New Roman" w:cs="Times New Roman"/>
          <w:sz w:val="28"/>
          <w:szCs w:val="28"/>
        </w:rPr>
        <w:t xml:space="preserve"> в основе которой лежит древнее немецкое предание о том, как жители города </w:t>
      </w:r>
      <w:proofErr w:type="spellStart"/>
      <w:r w:rsidRPr="0047257B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Pr="0047257B">
        <w:rPr>
          <w:rFonts w:ascii="Times New Roman" w:hAnsi="Times New Roman" w:cs="Times New Roman"/>
          <w:sz w:val="28"/>
          <w:szCs w:val="28"/>
        </w:rPr>
        <w:t>, попытались обмануть самого дьявола, и вынуждены были заплатить за это ужасную цену.</w:t>
      </w:r>
    </w:p>
    <w:p w:rsidR="0047257B" w:rsidRDefault="0047257B" w:rsidP="0047257B">
      <w:pPr>
        <w:rPr>
          <w:rFonts w:ascii="Times New Roman" w:hAnsi="Times New Roman" w:cs="Times New Roman"/>
          <w:sz w:val="28"/>
          <w:szCs w:val="28"/>
        </w:rPr>
      </w:pP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72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Сытые</w:t>
      </w:r>
      <w:proofErr w:type="gramEnd"/>
      <w:r w:rsidRPr="00472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нищий</w:t>
      </w:r>
      <w:r w:rsidRPr="0047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Гамельн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городок богатый,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сытый, а в его домах,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столах всегда достаток,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припасы в закромах.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Pr="00472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рях там мука хранится,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масло, и творог,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смалец, зельц, в мешках – пшеница,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картофель, и горох...  </w:t>
      </w:r>
      <w:proofErr w:type="gramEnd"/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повсюду, разный видом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(есть брусок, и шар, и круг)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 лежит: </w:t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Ружет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Тильзиттер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Эрменталлер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Ромадур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Ветчина, сосиски, мясо,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пиво в бочках, и вино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бутылях; ещё – колбасы,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всяких там колбас полно! 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Ежедневно, спозаранку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хлебопеки печи жгут: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хлеба круглые буханки,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квадратные пекут,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булки, булочки, </w:t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брецели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пумперникель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В хлеб они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 лук и зелень,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мак, изюм, орехи, тмин…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сказать, чтобы лопатой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в </w:t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Гамельне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гребут,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 кошелях есть деньжата,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сыто здесь живут.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упитаны, здоровы,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ни нищих, ни бродяг;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хлеба нет и крова – 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убирайся прочь! Бедняк,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броди, ты здесь не нужен,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пугай тряпьем своим. 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Сухаря тебе на ужин,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воды  не подадим. 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 место </w:t>
      </w:r>
      <w:proofErr w:type="gram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всяким-разным</w:t>
      </w:r>
      <w:proofErr w:type="gram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 еще клопов и вшей,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принесёшь в лохмотьях грязных),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стража, гнать </w:t>
      </w:r>
      <w:proofErr w:type="gram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взашей</w:t>
      </w:r>
      <w:proofErr w:type="gram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 отсюда </w:t>
      </w:r>
      <w:proofErr w:type="gram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оборванца</w:t>
      </w:r>
      <w:proofErr w:type="gram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испортил нам покой. 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всюду, братец, </w:t>
      </w:r>
      <w:proofErr w:type="gram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шляться</w:t>
      </w:r>
      <w:proofErr w:type="gram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в </w:t>
      </w:r>
      <w:proofErr w:type="spell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Гамельн</w:t>
      </w:r>
      <w:proofErr w:type="spell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 ногой!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боку – железный меч,  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Коротка у стражи речь: 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ворота отведут,   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Да под зад </w:t>
      </w:r>
      <w:proofErr w:type="gramStart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пинка</w:t>
      </w:r>
      <w:proofErr w:type="gramEnd"/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дадут. 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Если нечем заплатить,  </w:t>
      </w:r>
    </w:p>
    <w:p w:rsidR="0047257B" w:rsidRPr="0047257B" w:rsidRDefault="0047257B" w:rsidP="004725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Нечего сюда ходить!</w:t>
      </w:r>
      <w:r w:rsidRPr="00472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284B" w:rsidRPr="0047257B" w:rsidRDefault="0047257B" w:rsidP="00472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284B" w:rsidRPr="0047257B" w:rsidSect="004725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80"/>
    <w:rsid w:val="0047257B"/>
    <w:rsid w:val="00A35133"/>
    <w:rsid w:val="00A96480"/>
    <w:rsid w:val="00B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И</dc:creator>
  <cp:keywords/>
  <dc:description/>
  <cp:lastModifiedBy>П И</cp:lastModifiedBy>
  <cp:revision>2</cp:revision>
  <dcterms:created xsi:type="dcterms:W3CDTF">2019-06-07T14:15:00Z</dcterms:created>
  <dcterms:modified xsi:type="dcterms:W3CDTF">2019-06-07T14:20:00Z</dcterms:modified>
</cp:coreProperties>
</file>