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6C" w:rsidRDefault="00DD476C" w:rsidP="00DD476C">
      <w:pPr>
        <w:jc w:val="both"/>
      </w:pPr>
      <w:r>
        <w:t>Часть I. В объятьях тишины</w:t>
      </w:r>
    </w:p>
    <w:p w:rsidR="00DD476C" w:rsidRDefault="00DD476C" w:rsidP="00DD476C">
      <w:pPr>
        <w:jc w:val="both"/>
      </w:pPr>
    </w:p>
    <w:p w:rsidR="00DD476C" w:rsidRDefault="00DD476C" w:rsidP="00DD476C">
      <w:pPr>
        <w:jc w:val="both"/>
      </w:pPr>
      <w:r>
        <w:t>Начало истории</w:t>
      </w:r>
    </w:p>
    <w:p w:rsidR="00DD476C" w:rsidRDefault="00DD476C" w:rsidP="00DD476C">
      <w:pPr>
        <w:jc w:val="both"/>
      </w:pPr>
      <w:r>
        <w:t xml:space="preserve">Мне было, наверное, где-то года три-четыре, точно не помню. Тогда я жила со своей бабушкой в подмосковном поселке, недалеко от Москвы. «Петушки» назывался. Именно в этот период я стала чувствовать, что со мной что-то не так, но что конкретно происходит, конечно, не осознавала. Меня окружала полнейшая тишина. Повсюду. Везде.  Более того, такое состояние стало уже привычным. Мне тогда казалось, что это временно и скоро все пройдет. Я даже не подозревала, как сильно заблуждалась. </w:t>
      </w:r>
    </w:p>
    <w:p w:rsidR="00DD476C" w:rsidRDefault="00DD476C" w:rsidP="00DD476C">
      <w:pPr>
        <w:jc w:val="both"/>
      </w:pPr>
      <w:r>
        <w:t xml:space="preserve">   Помню, как девчонки и мальчишки из нашего поселка каждый день бегали на речку купаться, а потом играли в жмурки или догонялки, или просто веселились. А я всегда стояла в стороне и тихонько за ними наблюдала. А самой ужасно хотелось подойти и подружиться с ними. И вот однажды я не вытерпела и решилась на отчаянный шаг - познакомиться, заговорить. Я подошла к девочке с белокурыми волосами и небесно-голубыми глазами. Она прыгала через скакалку и улыбалась, слегка прищурившись от солнца. Я всего лишь хотела сказать: «Привет! Давай прыгать вместе!». А в итоге не произнесла ни звука, лишь одно шевеление губами. Девочка тут же перестала прыгать, от улыбки не осталось и следа. Все остальные ребята застыли на своих местах и смотрели на меня удивленными глазами. Застыла и я сама. Так прошло пару минут. Я ничего не понимала. А потом резко развернулась и ринулась бежать. </w:t>
      </w:r>
    </w:p>
    <w:p w:rsidR="00DD476C" w:rsidRDefault="00DD476C" w:rsidP="00DD476C">
      <w:pPr>
        <w:jc w:val="both"/>
      </w:pPr>
      <w:bookmarkStart w:id="0" w:name="_GoBack"/>
      <w:r>
        <w:t xml:space="preserve">Никогда прежде я не оказывалась так далеко от поселка. Видимо, я вовремя остановилась, чтобы </w:t>
      </w:r>
      <w:bookmarkEnd w:id="0"/>
      <w:r>
        <w:t xml:space="preserve">перевести дыхание. Иначе точно бы заблудилась. Не помню, как вернулась домой. Помню только горькие слезы, которые текли у меня по щекам. А также добрый и </w:t>
      </w:r>
      <w:proofErr w:type="spellStart"/>
      <w:r>
        <w:t>всепонимающий</w:t>
      </w:r>
      <w:proofErr w:type="spellEnd"/>
      <w:r>
        <w:t xml:space="preserve"> взгляд бабушки, которая нежно гладила меня по голове.  Именно бабушка научила меня писать и читать по слогам. Мы с ней понимали друг друга без слов, общались с помощью жестов. Она объяснила, как могла, что со мной происходит. Не было для меня тогда человека ближе и роднее. Мне только исполнилось семь, когда ее не стало. </w:t>
      </w:r>
    </w:p>
    <w:p w:rsidR="00DD476C" w:rsidRDefault="00DD476C" w:rsidP="00DD476C">
      <w:pPr>
        <w:jc w:val="both"/>
      </w:pPr>
      <w:r>
        <w:t>Мне показалось, что я осталась во всем мире одна. В какой-то степени так и было, пока меня не определили в интернат для глухих детей. Там я поняла, что не одна такая.</w:t>
      </w:r>
    </w:p>
    <w:p w:rsidR="00B25C48" w:rsidRDefault="00B25C48" w:rsidP="00DD476C">
      <w:pPr>
        <w:jc w:val="both"/>
      </w:pPr>
    </w:p>
    <w:sectPr w:rsidR="00B2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6C"/>
    <w:rsid w:val="00B25C48"/>
    <w:rsid w:val="00D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2014-02-02T16:01:00Z</dcterms:created>
  <dcterms:modified xsi:type="dcterms:W3CDTF">2014-02-02T16:02:00Z</dcterms:modified>
</cp:coreProperties>
</file>