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29" w:rsidRDefault="00A36E29" w:rsidP="00A36E29">
      <w:pPr>
        <w:spacing w:after="0" w:line="240" w:lineRule="auto"/>
        <w:ind w:firstLine="567"/>
        <w:jc w:val="both"/>
        <w:rPr>
          <w:sz w:val="20"/>
          <w:szCs w:val="20"/>
        </w:rPr>
      </w:pPr>
      <w:r>
        <w:rPr>
          <w:sz w:val="20"/>
          <w:szCs w:val="20"/>
        </w:rPr>
        <w:t>… Я не знаю, откуда впервые произошло слово вампир. Этимология этого понятия довольно противоречива, поскольку во многих культурах смертных в разные периоды истории фигурировали создания подобные нам. Существа, пьющие кровь, как воду, прячущиеся от света солнца и живущие вечно всегда привлекали вас своей мрачной загадочностью и свободой от тех рамок, которые вы сами для себя выстраивали. Естественно, что впервые столкнувшись с первыми представителями м</w:t>
      </w:r>
      <w:r>
        <w:rPr>
          <w:sz w:val="20"/>
          <w:szCs w:val="20"/>
        </w:rPr>
        <w:t>о</w:t>
      </w:r>
      <w:r>
        <w:rPr>
          <w:sz w:val="20"/>
          <w:szCs w:val="20"/>
        </w:rPr>
        <w:t>ей расы, с потомками Прародителей во втором поколении, вы дали нам имя исходя из простейшего логического сопоста</w:t>
      </w:r>
      <w:r>
        <w:rPr>
          <w:sz w:val="20"/>
          <w:szCs w:val="20"/>
        </w:rPr>
        <w:t>в</w:t>
      </w:r>
      <w:r>
        <w:rPr>
          <w:sz w:val="20"/>
          <w:szCs w:val="20"/>
        </w:rPr>
        <w:t xml:space="preserve">ления основных функций жизнедеятельности и характера поведения с имеющимися у вас «эталонами». </w:t>
      </w:r>
    </w:p>
    <w:p w:rsidR="00A36E29" w:rsidRDefault="00A36E29" w:rsidP="00A36E29">
      <w:pPr>
        <w:spacing w:after="0" w:line="240" w:lineRule="auto"/>
        <w:ind w:firstLine="567"/>
        <w:jc w:val="both"/>
        <w:rPr>
          <w:sz w:val="20"/>
          <w:szCs w:val="20"/>
        </w:rPr>
      </w:pPr>
      <w:r>
        <w:rPr>
          <w:sz w:val="20"/>
          <w:szCs w:val="20"/>
        </w:rPr>
        <w:t>Не спорю, учитывая реалии жизни и общий интеллектуальный уровень людей той эпохи, а также тот факт, что мои предки не очень старались показать себя с лучшей стороны, такой способ классификации являлся самым простым и очеви</w:t>
      </w:r>
      <w:r>
        <w:rPr>
          <w:sz w:val="20"/>
          <w:szCs w:val="20"/>
        </w:rPr>
        <w:t>д</w:t>
      </w:r>
      <w:r>
        <w:rPr>
          <w:sz w:val="20"/>
          <w:szCs w:val="20"/>
        </w:rPr>
        <w:t xml:space="preserve">ным. Но, между тем, я все-таки считаю, что присвоение нам классификации – «вампир», было ошибочным. </w:t>
      </w:r>
      <w:proofErr w:type="gramStart"/>
      <w:r w:rsidRPr="00393D95">
        <w:rPr>
          <w:sz w:val="20"/>
          <w:szCs w:val="20"/>
        </w:rPr>
        <w:t>Ведь упомин</w:t>
      </w:r>
      <w:r w:rsidRPr="00393D95">
        <w:rPr>
          <w:sz w:val="20"/>
          <w:szCs w:val="20"/>
        </w:rPr>
        <w:t>а</w:t>
      </w:r>
      <w:r w:rsidRPr="00393D95">
        <w:rPr>
          <w:sz w:val="20"/>
          <w:szCs w:val="20"/>
        </w:rPr>
        <w:t xml:space="preserve">ние о </w:t>
      </w:r>
      <w:proofErr w:type="spellStart"/>
      <w:r w:rsidRPr="00393D95">
        <w:rPr>
          <w:sz w:val="20"/>
          <w:szCs w:val="20"/>
        </w:rPr>
        <w:t>вампироподобных</w:t>
      </w:r>
      <w:proofErr w:type="spellEnd"/>
      <w:r w:rsidRPr="00393D95">
        <w:rPr>
          <w:sz w:val="20"/>
          <w:szCs w:val="20"/>
        </w:rPr>
        <w:t xml:space="preserve"> духах, называемых </w:t>
      </w:r>
      <w:hyperlink r:id="rId5" w:tooltip="Лилу (страница отсутствует)" w:history="1">
        <w:proofErr w:type="spellStart"/>
        <w:r w:rsidRPr="00393D95">
          <w:rPr>
            <w:sz w:val="20"/>
            <w:szCs w:val="20"/>
          </w:rPr>
          <w:t>Лилу</w:t>
        </w:r>
        <w:proofErr w:type="spellEnd"/>
      </w:hyperlink>
      <w:r w:rsidRPr="00393D95">
        <w:rPr>
          <w:sz w:val="20"/>
          <w:szCs w:val="20"/>
        </w:rPr>
        <w:t xml:space="preserve">, </w:t>
      </w:r>
      <w:r>
        <w:rPr>
          <w:sz w:val="20"/>
          <w:szCs w:val="20"/>
        </w:rPr>
        <w:t>можно обнаружить</w:t>
      </w:r>
      <w:r w:rsidRPr="00393D95">
        <w:rPr>
          <w:sz w:val="20"/>
          <w:szCs w:val="20"/>
        </w:rPr>
        <w:t xml:space="preserve"> в ранней </w:t>
      </w:r>
      <w:hyperlink r:id="rId6" w:tooltip="Вавилон" w:history="1">
        <w:r w:rsidRPr="00393D95">
          <w:rPr>
            <w:sz w:val="20"/>
            <w:szCs w:val="20"/>
          </w:rPr>
          <w:t>вавилонской</w:t>
        </w:r>
      </w:hyperlink>
      <w:r w:rsidRPr="00393D95">
        <w:rPr>
          <w:sz w:val="20"/>
          <w:szCs w:val="20"/>
        </w:rPr>
        <w:t xml:space="preserve"> демонологии, а </w:t>
      </w:r>
      <w:r>
        <w:rPr>
          <w:sz w:val="20"/>
          <w:szCs w:val="20"/>
        </w:rPr>
        <w:t xml:space="preserve">истории о </w:t>
      </w:r>
      <w:r w:rsidRPr="00393D95">
        <w:rPr>
          <w:sz w:val="20"/>
          <w:szCs w:val="20"/>
        </w:rPr>
        <w:t>кр</w:t>
      </w:r>
      <w:r w:rsidRPr="00393D95">
        <w:rPr>
          <w:sz w:val="20"/>
          <w:szCs w:val="20"/>
        </w:rPr>
        <w:t>о</w:t>
      </w:r>
      <w:r w:rsidRPr="00393D95">
        <w:rPr>
          <w:sz w:val="20"/>
          <w:szCs w:val="20"/>
        </w:rPr>
        <w:t>вососущи</w:t>
      </w:r>
      <w:r>
        <w:rPr>
          <w:sz w:val="20"/>
          <w:szCs w:val="20"/>
        </w:rPr>
        <w:t>х</w:t>
      </w:r>
      <w:r w:rsidRPr="00393D95">
        <w:rPr>
          <w:sz w:val="20"/>
          <w:szCs w:val="20"/>
        </w:rPr>
        <w:t xml:space="preserve"> </w:t>
      </w:r>
      <w:hyperlink r:id="rId7" w:tooltip="Акшара (страница отсутствует)" w:history="1">
        <w:proofErr w:type="spellStart"/>
        <w:r w:rsidRPr="00393D95">
          <w:rPr>
            <w:sz w:val="20"/>
            <w:szCs w:val="20"/>
          </w:rPr>
          <w:t>акшар</w:t>
        </w:r>
        <w:r>
          <w:rPr>
            <w:sz w:val="20"/>
            <w:szCs w:val="20"/>
          </w:rPr>
          <w:t>а</w:t>
        </w:r>
      </w:hyperlink>
      <w:r>
        <w:rPr>
          <w:sz w:val="20"/>
          <w:szCs w:val="20"/>
        </w:rPr>
        <w:t>х</w:t>
      </w:r>
      <w:proofErr w:type="spellEnd"/>
      <w:r w:rsidRPr="00393D95">
        <w:rPr>
          <w:sz w:val="20"/>
          <w:szCs w:val="20"/>
        </w:rPr>
        <w:t xml:space="preserve"> — в ещё более ранней </w:t>
      </w:r>
      <w:hyperlink r:id="rId8" w:tooltip="Шумеро-аккадская мифология" w:history="1">
        <w:r w:rsidRPr="00393D95">
          <w:rPr>
            <w:sz w:val="20"/>
            <w:szCs w:val="20"/>
          </w:rPr>
          <w:t>шумерской</w:t>
        </w:r>
      </w:hyperlink>
      <w:r w:rsidRPr="00393D95">
        <w:rPr>
          <w:sz w:val="20"/>
          <w:szCs w:val="20"/>
        </w:rPr>
        <w:t xml:space="preserve"> мифологии.</w:t>
      </w:r>
      <w:proofErr w:type="gramEnd"/>
      <w:r>
        <w:rPr>
          <w:sz w:val="20"/>
          <w:szCs w:val="20"/>
        </w:rPr>
        <w:t xml:space="preserve"> И если бы кто-то дал себе труд, а самое главное имел бы возможность провести более глубокие сравнения моих предков со всеми этими существами пусть даже на самом поверхн</w:t>
      </w:r>
      <w:r>
        <w:rPr>
          <w:sz w:val="20"/>
          <w:szCs w:val="20"/>
        </w:rPr>
        <w:t>о</w:t>
      </w:r>
      <w:r>
        <w:rPr>
          <w:sz w:val="20"/>
          <w:szCs w:val="20"/>
        </w:rPr>
        <w:t xml:space="preserve">стном уровне, уверяю, различия бы обнаружились самые очевидные. </w:t>
      </w:r>
    </w:p>
    <w:p w:rsidR="00A36E29" w:rsidRDefault="00A36E29" w:rsidP="00A36E29">
      <w:pPr>
        <w:spacing w:after="0" w:line="240" w:lineRule="auto"/>
        <w:ind w:firstLine="567"/>
        <w:jc w:val="both"/>
        <w:rPr>
          <w:sz w:val="20"/>
          <w:szCs w:val="20"/>
        </w:rPr>
      </w:pPr>
      <w:r>
        <w:rPr>
          <w:sz w:val="20"/>
          <w:szCs w:val="20"/>
        </w:rPr>
        <w:t xml:space="preserve">Но </w:t>
      </w:r>
      <w:proofErr w:type="gramStart"/>
      <w:r>
        <w:rPr>
          <w:sz w:val="20"/>
          <w:szCs w:val="20"/>
        </w:rPr>
        <w:t xml:space="preserve">статус </w:t>
      </w:r>
      <w:proofErr w:type="spellStart"/>
      <w:r>
        <w:rPr>
          <w:sz w:val="20"/>
          <w:szCs w:val="20"/>
        </w:rPr>
        <w:t>кво</w:t>
      </w:r>
      <w:proofErr w:type="spellEnd"/>
      <w:proofErr w:type="gramEnd"/>
      <w:r>
        <w:rPr>
          <w:sz w:val="20"/>
          <w:szCs w:val="20"/>
        </w:rPr>
        <w:t xml:space="preserve"> обеих сторон подразумевал наличие более серьезных проблем, при первом, так сказать, знакомстве, поэтому данная историческая шероховатость была выпущена из внимания и мой народ получил свое самоназвание. И в этой реке, с течением времени, стало поздно искать брод компромисса, ваше сознание с самого момента создания обладало потрясающей способностью помнить только то, что вы хотите. Надо отметить, что именно мои предки, по собственной воле, приложили руку к формированию у вас негативного отношения к вампирам, дав толчок к рождению сотен и тысяч легенд о жестоких и кровожадных монстрах, не имеющих ничего общего с человеческой природой, равно как и с истинным полож</w:t>
      </w:r>
      <w:r>
        <w:rPr>
          <w:sz w:val="20"/>
          <w:szCs w:val="20"/>
        </w:rPr>
        <w:t>е</w:t>
      </w:r>
      <w:r>
        <w:rPr>
          <w:sz w:val="20"/>
          <w:szCs w:val="20"/>
        </w:rPr>
        <w:t>нием вещей. Но нет ничего более постоянного, чем временное и термин «вампир», а также весь багаж правдивых, ошибо</w:t>
      </w:r>
      <w:r>
        <w:rPr>
          <w:sz w:val="20"/>
          <w:szCs w:val="20"/>
        </w:rPr>
        <w:t>ч</w:t>
      </w:r>
      <w:r>
        <w:rPr>
          <w:sz w:val="20"/>
          <w:szCs w:val="20"/>
        </w:rPr>
        <w:t xml:space="preserve">ных и ложных мнений, сложившихся за века у смертных, навсегда остались ярлыками на шее нашей расы. </w:t>
      </w:r>
    </w:p>
    <w:p w:rsidR="00A36E29" w:rsidRDefault="00A36E29" w:rsidP="00A36E29">
      <w:pPr>
        <w:spacing w:after="0" w:line="240" w:lineRule="auto"/>
        <w:ind w:firstLine="567"/>
        <w:jc w:val="both"/>
        <w:rPr>
          <w:sz w:val="20"/>
          <w:szCs w:val="20"/>
        </w:rPr>
      </w:pPr>
      <w:r>
        <w:rPr>
          <w:sz w:val="20"/>
          <w:szCs w:val="20"/>
        </w:rPr>
        <w:t>Но тогда, во времена Вавилона и Вавилонской Башни, никто не думал о будущем, поскольку настоящее вызывало с</w:t>
      </w:r>
      <w:r>
        <w:rPr>
          <w:sz w:val="20"/>
          <w:szCs w:val="20"/>
        </w:rPr>
        <w:t>а</w:t>
      </w:r>
      <w:r>
        <w:rPr>
          <w:sz w:val="20"/>
          <w:szCs w:val="20"/>
        </w:rPr>
        <w:t>мые серьезные опасения…</w:t>
      </w:r>
    </w:p>
    <w:p w:rsidR="00711AB1" w:rsidRPr="00A36E29" w:rsidRDefault="00711AB1"/>
    <w:p w:rsidR="00A36E29" w:rsidRDefault="00A36E29" w:rsidP="00A36E29">
      <w:pPr>
        <w:spacing w:after="0" w:line="240" w:lineRule="auto"/>
        <w:ind w:firstLine="567"/>
        <w:jc w:val="both"/>
        <w:rPr>
          <w:sz w:val="20"/>
          <w:szCs w:val="20"/>
        </w:rPr>
      </w:pPr>
      <w:r>
        <w:rPr>
          <w:sz w:val="20"/>
          <w:szCs w:val="20"/>
        </w:rPr>
        <w:t xml:space="preserve">… В любом случае их поиски не увенчались успехом. Ни тогда, ни теперь. В наше время, многие из вампиров нынешнего мира все еще пытаются найти пещеру Прародителей. Она стала чем-то </w:t>
      </w:r>
      <w:proofErr w:type="spellStart"/>
      <w:r>
        <w:rPr>
          <w:sz w:val="20"/>
          <w:szCs w:val="20"/>
        </w:rPr>
        <w:t>навроде</w:t>
      </w:r>
      <w:proofErr w:type="spellEnd"/>
      <w:r>
        <w:rPr>
          <w:sz w:val="20"/>
          <w:szCs w:val="20"/>
        </w:rPr>
        <w:t xml:space="preserve"> Святого Грааля для вампиров. Бытует мн</w:t>
      </w:r>
      <w:r>
        <w:rPr>
          <w:sz w:val="20"/>
          <w:szCs w:val="20"/>
        </w:rPr>
        <w:t>е</w:t>
      </w:r>
      <w:r>
        <w:rPr>
          <w:sz w:val="20"/>
          <w:szCs w:val="20"/>
        </w:rPr>
        <w:t xml:space="preserve">ние, что там, сокрытая от всего и вся хранится сила Демонов </w:t>
      </w:r>
      <w:proofErr w:type="spellStart"/>
      <w:r>
        <w:rPr>
          <w:sz w:val="20"/>
          <w:szCs w:val="20"/>
        </w:rPr>
        <w:t>Нимрода</w:t>
      </w:r>
      <w:proofErr w:type="spellEnd"/>
      <w:r>
        <w:rPr>
          <w:sz w:val="20"/>
          <w:szCs w:val="20"/>
        </w:rPr>
        <w:t>, которую он так и не увидел, а если видел, то не обр</w:t>
      </w:r>
      <w:r>
        <w:rPr>
          <w:sz w:val="20"/>
          <w:szCs w:val="20"/>
        </w:rPr>
        <w:t>а</w:t>
      </w:r>
      <w:r>
        <w:rPr>
          <w:sz w:val="20"/>
          <w:szCs w:val="20"/>
        </w:rPr>
        <w:t xml:space="preserve">тил на нее внимания. По крайней мере, там есть письмена, заклятия подчинения, удержания и, естественно уничтожения, исполненные на ангельском языке, которого сейчас практически никто не знает, но будучи расшифрованными, они смогут дать обладателю огромную власть.  Многие пытались разыскать ее, включая вашего покорного слугу, месяцами рыская по руинам Вавилона, но </w:t>
      </w:r>
      <w:proofErr w:type="gramStart"/>
      <w:r>
        <w:rPr>
          <w:sz w:val="20"/>
          <w:szCs w:val="20"/>
        </w:rPr>
        <w:t>как</w:t>
      </w:r>
      <w:proofErr w:type="gramEnd"/>
      <w:r>
        <w:rPr>
          <w:sz w:val="20"/>
          <w:szCs w:val="20"/>
        </w:rPr>
        <w:t xml:space="preserve"> же велико было разочарование, когда, даже пребывая на исторически обозначенном месте нах</w:t>
      </w:r>
      <w:r>
        <w:rPr>
          <w:sz w:val="20"/>
          <w:szCs w:val="20"/>
        </w:rPr>
        <w:t>о</w:t>
      </w:r>
      <w:r>
        <w:rPr>
          <w:sz w:val="20"/>
          <w:szCs w:val="20"/>
        </w:rPr>
        <w:t xml:space="preserve">ждения </w:t>
      </w:r>
      <w:proofErr w:type="spellStart"/>
      <w:r>
        <w:rPr>
          <w:sz w:val="20"/>
          <w:szCs w:val="20"/>
        </w:rPr>
        <w:t>зиккурата</w:t>
      </w:r>
      <w:proofErr w:type="spellEnd"/>
      <w:r>
        <w:rPr>
          <w:sz w:val="20"/>
          <w:szCs w:val="20"/>
        </w:rPr>
        <w:t xml:space="preserve"> </w:t>
      </w:r>
      <w:proofErr w:type="spellStart"/>
      <w:r>
        <w:rPr>
          <w:sz w:val="20"/>
          <w:szCs w:val="20"/>
        </w:rPr>
        <w:t>Этеменаки</w:t>
      </w:r>
      <w:proofErr w:type="spellEnd"/>
      <w:r>
        <w:rPr>
          <w:sz w:val="20"/>
          <w:szCs w:val="20"/>
        </w:rPr>
        <w:t>, все попытки добраться до пещеры упирались в глухую стену и в прямом и в переносном смысле. Почему так? Не имею не малейшего понятия. Быть может, Бог разумно рассудил, что не стоит давать Детям Изн</w:t>
      </w:r>
      <w:r>
        <w:rPr>
          <w:sz w:val="20"/>
          <w:szCs w:val="20"/>
        </w:rPr>
        <w:t>а</w:t>
      </w:r>
      <w:r>
        <w:rPr>
          <w:sz w:val="20"/>
          <w:szCs w:val="20"/>
        </w:rPr>
        <w:t>чальных в руки столь могущественную игрушку, быть может, кто-то рангом пониже устроил так, чтобы колыбель Прародит</w:t>
      </w:r>
      <w:r>
        <w:rPr>
          <w:sz w:val="20"/>
          <w:szCs w:val="20"/>
        </w:rPr>
        <w:t>е</w:t>
      </w:r>
      <w:r>
        <w:rPr>
          <w:sz w:val="20"/>
          <w:szCs w:val="20"/>
        </w:rPr>
        <w:t>лей была скрыта? …</w:t>
      </w:r>
    </w:p>
    <w:p w:rsidR="00A36E29" w:rsidRDefault="00A36E29" w:rsidP="00A36E29">
      <w:pPr>
        <w:spacing w:after="0" w:line="240" w:lineRule="auto"/>
        <w:ind w:firstLine="567"/>
        <w:jc w:val="both"/>
        <w:rPr>
          <w:sz w:val="20"/>
          <w:szCs w:val="20"/>
        </w:rPr>
      </w:pPr>
    </w:p>
    <w:p w:rsidR="00A36E29" w:rsidRDefault="00A36E29" w:rsidP="00A36E29">
      <w:pPr>
        <w:spacing w:after="0" w:line="240" w:lineRule="auto"/>
        <w:ind w:firstLine="567"/>
        <w:jc w:val="both"/>
        <w:rPr>
          <w:sz w:val="20"/>
          <w:szCs w:val="20"/>
        </w:rPr>
      </w:pPr>
      <w:r>
        <w:rPr>
          <w:sz w:val="20"/>
          <w:szCs w:val="20"/>
        </w:rPr>
        <w:t>… Закон регламентировал условия жизни и политический уклад вампирского сообщества, причем как внутренней, так и внешней политики. Я, конечно же, не буду перечислять все правила, приведу лишь самые главные, имеющие основное зн</w:t>
      </w:r>
      <w:r>
        <w:rPr>
          <w:sz w:val="20"/>
          <w:szCs w:val="20"/>
        </w:rPr>
        <w:t>а</w:t>
      </w:r>
      <w:r>
        <w:rPr>
          <w:sz w:val="20"/>
          <w:szCs w:val="20"/>
        </w:rPr>
        <w:t>чение для нынешних времен.</w:t>
      </w:r>
    </w:p>
    <w:p w:rsidR="00A36E29" w:rsidRDefault="00A36E29" w:rsidP="00A36E29">
      <w:pPr>
        <w:spacing w:after="0" w:line="240" w:lineRule="auto"/>
        <w:ind w:firstLine="567"/>
        <w:jc w:val="both"/>
        <w:rPr>
          <w:sz w:val="20"/>
          <w:szCs w:val="20"/>
        </w:rPr>
      </w:pP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t xml:space="preserve">Скрытность. Ты не должен проявлять свою истинную природу перед теми, кто не принадлежит к твоей Семье, твоему Роду и являет собой другую породу. Сделав это, ты будешь лишен прав Крови. </w:t>
      </w: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t xml:space="preserve">Благоразумие. Ты должен давать Перерождение только с разрешения твоего Домена и Консула. Если ты дашь Перерождение без разрешения, ты и твое потомство будете уничтожены. </w:t>
      </w: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t>Контроль. Общее число вампиров города, не должно превышать десятой части всего смертного населения города, а общее число вампиров в мире не должно превышать десятой части всего смертного населения м</w:t>
      </w:r>
      <w:r w:rsidRPr="00FF26D7">
        <w:rPr>
          <w:sz w:val="20"/>
          <w:szCs w:val="20"/>
        </w:rPr>
        <w:t>и</w:t>
      </w:r>
      <w:r w:rsidRPr="00FF26D7">
        <w:rPr>
          <w:sz w:val="20"/>
          <w:szCs w:val="20"/>
        </w:rPr>
        <w:t xml:space="preserve">ра. </w:t>
      </w:r>
    </w:p>
    <w:p w:rsidR="00A36E29" w:rsidRDefault="00A36E29" w:rsidP="00A36E29">
      <w:pPr>
        <w:pStyle w:val="a3"/>
        <w:numPr>
          <w:ilvl w:val="0"/>
          <w:numId w:val="1"/>
        </w:numPr>
        <w:spacing w:after="0" w:line="240" w:lineRule="auto"/>
        <w:jc w:val="both"/>
        <w:rPr>
          <w:sz w:val="20"/>
          <w:szCs w:val="20"/>
        </w:rPr>
      </w:pPr>
      <w:r w:rsidRPr="00FF26D7">
        <w:rPr>
          <w:sz w:val="20"/>
          <w:szCs w:val="20"/>
        </w:rPr>
        <w:t xml:space="preserve">Ответственность. Те, кого ты создаешь – твои дети. Пока потомство не будет отпущено, ты должен во всем управлять им. За их грехи ответишь ты. </w:t>
      </w: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t xml:space="preserve">Подчинение. Над твоим потомством имеет власть тот, кто имеет власть над тобой и тот, кому ты позволяешь власть над тобой. </w:t>
      </w: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lastRenderedPageBreak/>
        <w:t>Власть. Твое убежище – твоя забота. Все другие должны уважать тебя, пока находятся в нем. Никто не может перечить твоему слову в твоем убежище.</w:t>
      </w:r>
    </w:p>
    <w:p w:rsidR="00A36E29" w:rsidRPr="00FF26D7" w:rsidRDefault="00A36E29" w:rsidP="00A36E29">
      <w:pPr>
        <w:pStyle w:val="a3"/>
        <w:numPr>
          <w:ilvl w:val="0"/>
          <w:numId w:val="1"/>
        </w:numPr>
        <w:spacing w:after="0" w:line="240" w:lineRule="auto"/>
        <w:jc w:val="both"/>
        <w:rPr>
          <w:sz w:val="20"/>
          <w:szCs w:val="20"/>
        </w:rPr>
      </w:pPr>
      <w:r w:rsidRPr="00FF26D7">
        <w:rPr>
          <w:sz w:val="20"/>
          <w:szCs w:val="20"/>
        </w:rPr>
        <w:t xml:space="preserve">Уничтожение. Тебе запрещено уничтожать себе подобных. Право уничтожения принадлежит лишь твоему Домену в пределах Семьи и Консулу в пределах города. </w:t>
      </w:r>
    </w:p>
    <w:p w:rsidR="00A36E29" w:rsidRDefault="00A36E29" w:rsidP="00A36E29">
      <w:pPr>
        <w:spacing w:after="0" w:line="240" w:lineRule="auto"/>
        <w:ind w:firstLine="567"/>
        <w:jc w:val="both"/>
        <w:rPr>
          <w:sz w:val="20"/>
          <w:szCs w:val="20"/>
        </w:rPr>
      </w:pPr>
    </w:p>
    <w:p w:rsidR="00A36E29" w:rsidRPr="00456742" w:rsidRDefault="00A36E29" w:rsidP="00A36E29">
      <w:pPr>
        <w:spacing w:after="0" w:line="240" w:lineRule="auto"/>
        <w:ind w:firstLine="567"/>
        <w:jc w:val="both"/>
        <w:rPr>
          <w:sz w:val="20"/>
          <w:szCs w:val="20"/>
        </w:rPr>
      </w:pPr>
      <w:r>
        <w:rPr>
          <w:sz w:val="20"/>
          <w:szCs w:val="20"/>
        </w:rPr>
        <w:t>Семь коротких и емких условий, определяющих то, как должен вести себя вампир в мире смертных. Результат почти вековых споров, ссор и прочих ухищрений дипломатических танцев.</w:t>
      </w:r>
    </w:p>
    <w:p w:rsidR="00A36E29" w:rsidRDefault="00A36E29" w:rsidP="00A36E29">
      <w:pPr>
        <w:spacing w:after="0" w:line="240" w:lineRule="auto"/>
        <w:ind w:firstLine="567"/>
        <w:jc w:val="both"/>
        <w:rPr>
          <w:sz w:val="20"/>
          <w:szCs w:val="20"/>
        </w:rPr>
      </w:pPr>
      <w:r>
        <w:rPr>
          <w:sz w:val="20"/>
          <w:szCs w:val="20"/>
        </w:rPr>
        <w:t>Согласно уложениям Закона была изменена также и специфика обитания вампиров в местах скопления смертных. Общим мнением было постановлено, что из-за постоянного роста численности людей, Рода целиком не могут больше пр</w:t>
      </w:r>
      <w:r>
        <w:rPr>
          <w:sz w:val="20"/>
          <w:szCs w:val="20"/>
        </w:rPr>
        <w:t>о</w:t>
      </w:r>
      <w:r>
        <w:rPr>
          <w:sz w:val="20"/>
          <w:szCs w:val="20"/>
        </w:rPr>
        <w:t xml:space="preserve">живать вместе на одной территории. Во избежание нарушения первого правила Закона, было введено обязательство </w:t>
      </w:r>
      <w:proofErr w:type="gramStart"/>
      <w:r>
        <w:rPr>
          <w:sz w:val="20"/>
          <w:szCs w:val="20"/>
        </w:rPr>
        <w:t>фо</w:t>
      </w:r>
      <w:r>
        <w:rPr>
          <w:sz w:val="20"/>
          <w:szCs w:val="20"/>
        </w:rPr>
        <w:t>р</w:t>
      </w:r>
      <w:r>
        <w:rPr>
          <w:sz w:val="20"/>
          <w:szCs w:val="20"/>
        </w:rPr>
        <w:t>мировать</w:t>
      </w:r>
      <w:proofErr w:type="gramEnd"/>
      <w:r>
        <w:rPr>
          <w:sz w:val="20"/>
          <w:szCs w:val="20"/>
        </w:rPr>
        <w:t xml:space="preserve"> меньшие общины, называемые Семьями. Из-за исчезновения стен наших тюрем, мы больше не были ограничены рамками только одного материка и смогли свободно расселиться по всему миру.</w:t>
      </w:r>
    </w:p>
    <w:p w:rsidR="00A36E29" w:rsidRDefault="00A36E29" w:rsidP="00A36E29">
      <w:pPr>
        <w:spacing w:after="0" w:line="240" w:lineRule="auto"/>
        <w:ind w:firstLine="567"/>
        <w:jc w:val="both"/>
        <w:rPr>
          <w:sz w:val="20"/>
          <w:szCs w:val="20"/>
        </w:rPr>
      </w:pPr>
      <w:r>
        <w:rPr>
          <w:sz w:val="20"/>
          <w:szCs w:val="20"/>
        </w:rPr>
        <w:t>Помимо Закона, Рим дал нам структуру, позволившую нашей расе шагнуть от племенного феодализма к зачаткам п</w:t>
      </w:r>
      <w:r>
        <w:rPr>
          <w:sz w:val="20"/>
          <w:szCs w:val="20"/>
        </w:rPr>
        <w:t>о</w:t>
      </w:r>
      <w:r>
        <w:rPr>
          <w:sz w:val="20"/>
          <w:szCs w:val="20"/>
        </w:rPr>
        <w:t>литического и правового общества, которое существует, и по сей день. Мы смотрели на то, что делали вы, на то, как респу</w:t>
      </w:r>
      <w:r>
        <w:rPr>
          <w:sz w:val="20"/>
          <w:szCs w:val="20"/>
        </w:rPr>
        <w:t>б</w:t>
      </w:r>
      <w:r>
        <w:rPr>
          <w:sz w:val="20"/>
          <w:szCs w:val="20"/>
        </w:rPr>
        <w:t>лика превращалась в империю, простирающую свое влияние по всему миру, и согласно этому эталону формировали систему мер и противовесов, ценностей и приоритетов, создавали свою империю в тени вашей. Кто-то, возможно, сочтет это б</w:t>
      </w:r>
      <w:r>
        <w:rPr>
          <w:sz w:val="20"/>
          <w:szCs w:val="20"/>
        </w:rPr>
        <w:t>а</w:t>
      </w:r>
      <w:r>
        <w:rPr>
          <w:sz w:val="20"/>
          <w:szCs w:val="20"/>
        </w:rPr>
        <w:t xml:space="preserve">нальным заимствованием и неспособностью придумать, что-то свое самостоятельно. Я скажу – если это работает и работало на протяжении сотен лет, то почему бы и нет. </w:t>
      </w:r>
    </w:p>
    <w:p w:rsidR="00A36E29" w:rsidRDefault="00A36E29" w:rsidP="00A36E29">
      <w:pPr>
        <w:spacing w:after="0" w:line="240" w:lineRule="auto"/>
        <w:ind w:firstLine="567"/>
        <w:jc w:val="both"/>
        <w:rPr>
          <w:sz w:val="20"/>
          <w:szCs w:val="20"/>
        </w:rPr>
      </w:pPr>
      <w:r>
        <w:rPr>
          <w:sz w:val="20"/>
          <w:szCs w:val="20"/>
        </w:rPr>
        <w:t xml:space="preserve">Исчезновение ограничений в лице Изначальных Отцов и стен наших тюрем с одной стороны даровало нам свободу, но с другой стороны многое усложнило. Вы должны понимать, и я упоминал об этом ранее, что волею судеб, в большинстве своем мы ретрограды, привыкшие к своему времени, запертые в своей эпохе консерваторы, испытывающие определенные трудности с привыканием к новому и незнакомому. Это одно из проклятий, приданных нам вкупе с даром вечной жизни и по сути, главная из проблем, с которыми нам приходится сталкиваться. Она гнездится внутри нас, чаще всего в голове, где-то в глубине мозга и в основном всегда соседствует, как ни парадоксально это звучит, с жаждой познания. Мы хотим быть на гребне волны, хотим сохранять главенствующее положение не только </w:t>
      </w:r>
      <w:proofErr w:type="gramStart"/>
      <w:r>
        <w:rPr>
          <w:sz w:val="20"/>
          <w:szCs w:val="20"/>
        </w:rPr>
        <w:t>среди</w:t>
      </w:r>
      <w:proofErr w:type="gramEnd"/>
      <w:r>
        <w:rPr>
          <w:sz w:val="20"/>
          <w:szCs w:val="20"/>
        </w:rPr>
        <w:t xml:space="preserve"> </w:t>
      </w:r>
      <w:proofErr w:type="gramStart"/>
      <w:r>
        <w:rPr>
          <w:sz w:val="20"/>
          <w:szCs w:val="20"/>
        </w:rPr>
        <w:t>себе</w:t>
      </w:r>
      <w:proofErr w:type="gramEnd"/>
      <w:r>
        <w:rPr>
          <w:sz w:val="20"/>
          <w:szCs w:val="20"/>
        </w:rPr>
        <w:t xml:space="preserve"> подобных, но и быть выше вас. Нам важно чувствовать жизнь полной грудью и положение тех, кто прогибается под нее, явно не для нас. Но при этом необходимость постоянно познавать все новое, что несет с собой развивающийся мир, в котором мы живем, постоянно изменяться самим и привыкать к изменениям вокруг нас пугает и вызывает естественное отторжение…</w:t>
      </w:r>
    </w:p>
    <w:p w:rsidR="00A36E29" w:rsidRDefault="00A36E29" w:rsidP="00A36E29">
      <w:pPr>
        <w:spacing w:after="0" w:line="240" w:lineRule="auto"/>
        <w:ind w:firstLine="567"/>
        <w:jc w:val="both"/>
        <w:rPr>
          <w:sz w:val="20"/>
          <w:szCs w:val="20"/>
        </w:rPr>
      </w:pPr>
    </w:p>
    <w:p w:rsidR="00A36E29" w:rsidRPr="00A36E29" w:rsidRDefault="00A36E29"/>
    <w:sectPr w:rsidR="00A36E29" w:rsidRPr="00A36E29" w:rsidSect="00711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C65CB"/>
    <w:multiLevelType w:val="hybridMultilevel"/>
    <w:tmpl w:val="EABE33C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6E29"/>
    <w:rsid w:val="00711AB1"/>
    <w:rsid w:val="00A3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29"/>
  </w:style>
  <w:style w:type="paragraph" w:styleId="1">
    <w:name w:val="heading 1"/>
    <w:basedOn w:val="a"/>
    <w:next w:val="a"/>
    <w:link w:val="10"/>
    <w:uiPriority w:val="9"/>
    <w:qFormat/>
    <w:rsid w:val="00A36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2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36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8%D1%83%D0%BC%D0%B5%D1%80%D0%BE-%D0%B0%D0%BA%D0%BA%D0%B0%D0%B4%D1%81%D0%BA%D0%B0%D1%8F_%D0%BC%D0%B8%D1%84%D0%BE%D0%BB%D0%BE%D0%B3%D0%B8%D1%8F" TargetMode="External"/><Relationship Id="rId3" Type="http://schemas.openxmlformats.org/officeDocument/2006/relationships/settings" Target="settings.xml"/><Relationship Id="rId7" Type="http://schemas.openxmlformats.org/officeDocument/2006/relationships/hyperlink" Target="http://ru.wikipedia.org/w/index.php?title=%D0%90%D0%BA%D1%88%D0%B0%D1%80%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0%B0%D0%B2%D0%B8%D0%BB%D0%BE%D0%BD" TargetMode="External"/><Relationship Id="rId5" Type="http://schemas.openxmlformats.org/officeDocument/2006/relationships/hyperlink" Target="http://ru.wikipedia.org/w/index.php?title=%D0%9B%D0%B8%D0%BB%D1%83&amp;action=edit&amp;redlin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1196</Words>
  <Characters>6821</Characters>
  <Application>Microsoft Office Word</Application>
  <DocSecurity>0</DocSecurity>
  <Lines>56</Lines>
  <Paragraphs>16</Paragraphs>
  <ScaleCrop>false</ScaleCrop>
  <Company>Home</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ВDenis</dc:creator>
  <cp:lastModifiedBy>ВDenis</cp:lastModifiedBy>
  <cp:revision>1</cp:revision>
  <dcterms:created xsi:type="dcterms:W3CDTF">2014-02-07T09:04:00Z</dcterms:created>
  <dcterms:modified xsi:type="dcterms:W3CDTF">2014-02-07T09:07:00Z</dcterms:modified>
</cp:coreProperties>
</file>